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F3D0" w14:textId="575546F1" w:rsidR="004D3C1C" w:rsidRPr="00853A4D" w:rsidRDefault="00853A4D" w:rsidP="00853A4D">
      <w:pPr>
        <w:spacing w:after="0" w:line="240" w:lineRule="auto"/>
        <w:jc w:val="center"/>
        <w:rPr>
          <w:rFonts w:asciiTheme="majorBidi" w:hAnsiTheme="majorBidi" w:cstheme="majorBidi"/>
          <w:b/>
          <w:bCs/>
          <w:sz w:val="28"/>
          <w:szCs w:val="28"/>
        </w:rPr>
      </w:pPr>
      <w:bookmarkStart w:id="0" w:name="_Hlk204801274"/>
      <w:r w:rsidRPr="00853A4D">
        <w:rPr>
          <w:rFonts w:asciiTheme="majorBidi" w:hAnsiTheme="majorBidi" w:cstheme="majorBidi"/>
          <w:b/>
          <w:bCs/>
          <w:sz w:val="28"/>
          <w:szCs w:val="28"/>
        </w:rPr>
        <w:t xml:space="preserve">Penerapan Kegiatan Bermain Peran </w:t>
      </w:r>
      <w:r>
        <w:rPr>
          <w:rFonts w:asciiTheme="majorBidi" w:hAnsiTheme="majorBidi" w:cstheme="majorBidi"/>
          <w:b/>
          <w:bCs/>
          <w:sz w:val="28"/>
          <w:szCs w:val="28"/>
        </w:rPr>
        <w:t>u</w:t>
      </w:r>
      <w:r w:rsidRPr="00853A4D">
        <w:rPr>
          <w:rFonts w:asciiTheme="majorBidi" w:hAnsiTheme="majorBidi" w:cstheme="majorBidi"/>
          <w:b/>
          <w:bCs/>
          <w:sz w:val="28"/>
          <w:szCs w:val="28"/>
        </w:rPr>
        <w:t xml:space="preserve">ntuk Meningkatkan Kemampuan Sosial Emosional </w:t>
      </w:r>
      <w:r>
        <w:rPr>
          <w:rFonts w:asciiTheme="majorBidi" w:hAnsiTheme="majorBidi" w:cstheme="majorBidi"/>
          <w:b/>
          <w:bCs/>
          <w:sz w:val="28"/>
          <w:szCs w:val="28"/>
        </w:rPr>
        <w:t>p</w:t>
      </w:r>
      <w:r w:rsidRPr="00853A4D">
        <w:rPr>
          <w:rFonts w:asciiTheme="majorBidi" w:hAnsiTheme="majorBidi" w:cstheme="majorBidi"/>
          <w:b/>
          <w:bCs/>
          <w:sz w:val="28"/>
          <w:szCs w:val="28"/>
        </w:rPr>
        <w:t xml:space="preserve">ada Anak Usia Dini </w:t>
      </w:r>
      <w:r>
        <w:rPr>
          <w:rFonts w:asciiTheme="majorBidi" w:hAnsiTheme="majorBidi" w:cstheme="majorBidi"/>
          <w:b/>
          <w:bCs/>
          <w:sz w:val="28"/>
          <w:szCs w:val="28"/>
        </w:rPr>
        <w:t>d</w:t>
      </w:r>
      <w:r w:rsidRPr="00853A4D">
        <w:rPr>
          <w:rFonts w:asciiTheme="majorBidi" w:hAnsiTheme="majorBidi" w:cstheme="majorBidi"/>
          <w:b/>
          <w:bCs/>
          <w:sz w:val="28"/>
          <w:szCs w:val="28"/>
        </w:rPr>
        <w:t>i P</w:t>
      </w:r>
      <w:r>
        <w:rPr>
          <w:rFonts w:asciiTheme="majorBidi" w:hAnsiTheme="majorBidi" w:cstheme="majorBidi"/>
          <w:b/>
          <w:bCs/>
          <w:sz w:val="28"/>
          <w:szCs w:val="28"/>
        </w:rPr>
        <w:t>AUD</w:t>
      </w:r>
      <w:r w:rsidRPr="00853A4D">
        <w:rPr>
          <w:rFonts w:asciiTheme="majorBidi" w:hAnsiTheme="majorBidi" w:cstheme="majorBidi"/>
          <w:b/>
          <w:bCs/>
          <w:sz w:val="28"/>
          <w:szCs w:val="28"/>
        </w:rPr>
        <w:t xml:space="preserve"> Terpadu Kartini Madu Mawar</w:t>
      </w:r>
    </w:p>
    <w:bookmarkEnd w:id="0"/>
    <w:p w14:paraId="36F5682F" w14:textId="77777777" w:rsidR="004D3C1C" w:rsidRPr="00071747" w:rsidRDefault="004D3C1C" w:rsidP="004D3C1C">
      <w:pPr>
        <w:spacing w:after="0" w:line="240" w:lineRule="auto"/>
        <w:jc w:val="center"/>
        <w:rPr>
          <w:rFonts w:ascii="Times New Roman" w:eastAsia="Times New Roman" w:hAnsi="Times New Roman" w:cs="Times New Roman"/>
          <w:b/>
          <w:sz w:val="28"/>
          <w:szCs w:val="28"/>
        </w:rPr>
      </w:pPr>
    </w:p>
    <w:p w14:paraId="36634DAD" w14:textId="0D7608CD" w:rsidR="004D3C1C" w:rsidRPr="00071747" w:rsidRDefault="00CB02EA" w:rsidP="00853A4D">
      <w:pPr>
        <w:spacing w:after="0"/>
        <w:jc w:val="center"/>
        <w:rPr>
          <w:rFonts w:ascii="Times New Roman" w:hAnsi="Times New Roman" w:cs="Times New Roman"/>
          <w:b/>
          <w:bCs/>
          <w:sz w:val="24"/>
          <w:szCs w:val="24"/>
          <w:vertAlign w:val="superscript"/>
        </w:rPr>
      </w:pPr>
      <w:r w:rsidRPr="00071747">
        <w:rPr>
          <w:rFonts w:asciiTheme="majorBidi" w:hAnsiTheme="majorBidi" w:cstheme="majorBidi"/>
          <w:b/>
          <w:bCs/>
        </w:rPr>
        <w:t>Sri Yeni Puspitasari</w:t>
      </w:r>
      <w:r w:rsidR="004D3C1C" w:rsidRPr="00071747">
        <w:rPr>
          <w:rFonts w:ascii="Times New Roman" w:hAnsi="Times New Roman" w:cs="Times New Roman"/>
          <w:b/>
          <w:bCs/>
          <w:sz w:val="24"/>
          <w:szCs w:val="24"/>
          <w:vertAlign w:val="superscript"/>
        </w:rPr>
        <w:t>1*</w:t>
      </w:r>
      <w:r w:rsidR="004D3C1C" w:rsidRPr="00071747">
        <w:rPr>
          <w:rFonts w:ascii="Times New Roman" w:hAnsi="Times New Roman" w:cs="Times New Roman"/>
          <w:b/>
          <w:bCs/>
          <w:sz w:val="24"/>
          <w:szCs w:val="24"/>
        </w:rPr>
        <w:t xml:space="preserve">, </w:t>
      </w:r>
      <w:r w:rsidRPr="00071747">
        <w:rPr>
          <w:rFonts w:ascii="Times New Roman" w:hAnsi="Times New Roman" w:cs="Times New Roman"/>
          <w:b/>
          <w:bCs/>
          <w:sz w:val="24"/>
          <w:szCs w:val="24"/>
        </w:rPr>
        <w:t>Diana</w:t>
      </w:r>
      <w:r w:rsidR="004D3C1C" w:rsidRPr="00071747">
        <w:rPr>
          <w:rFonts w:ascii="Times New Roman" w:hAnsi="Times New Roman" w:cs="Times New Roman"/>
          <w:b/>
          <w:bCs/>
          <w:sz w:val="24"/>
          <w:szCs w:val="24"/>
          <w:vertAlign w:val="superscript"/>
        </w:rPr>
        <w:t>2</w:t>
      </w:r>
      <w:r w:rsidR="004D3C1C" w:rsidRPr="00071747">
        <w:rPr>
          <w:rFonts w:ascii="Times New Roman" w:hAnsi="Times New Roman" w:cs="Times New Roman"/>
          <w:b/>
          <w:bCs/>
          <w:sz w:val="24"/>
          <w:szCs w:val="24"/>
        </w:rPr>
        <w:t xml:space="preserve">, </w:t>
      </w:r>
      <w:r w:rsidRPr="00071747">
        <w:rPr>
          <w:rFonts w:ascii="Times New Roman" w:hAnsi="Times New Roman" w:cs="Times New Roman"/>
          <w:b/>
          <w:bCs/>
          <w:sz w:val="24"/>
          <w:szCs w:val="24"/>
        </w:rPr>
        <w:t>Iin Maulina</w:t>
      </w:r>
      <w:r w:rsidR="00A97F1E" w:rsidRPr="00071747">
        <w:rPr>
          <w:rFonts w:ascii="Times New Roman" w:hAnsi="Times New Roman" w:cs="Times New Roman"/>
          <w:b/>
          <w:bCs/>
          <w:sz w:val="24"/>
          <w:szCs w:val="24"/>
          <w:vertAlign w:val="superscript"/>
        </w:rPr>
        <w:t>3</w:t>
      </w:r>
    </w:p>
    <w:p w14:paraId="1AA7BAE5" w14:textId="4156D6B9" w:rsidR="004D3C1C" w:rsidRPr="00853A4D" w:rsidRDefault="004D3C1C" w:rsidP="004D3C1C">
      <w:pPr>
        <w:pStyle w:val="Penulis"/>
        <w:contextualSpacing/>
        <w:rPr>
          <w:b w:val="0"/>
          <w:sz w:val="20"/>
          <w:szCs w:val="20"/>
          <w:lang w:val="id-ID"/>
        </w:rPr>
      </w:pPr>
      <w:r w:rsidRPr="00853A4D">
        <w:rPr>
          <w:b w:val="0"/>
          <w:sz w:val="20"/>
          <w:szCs w:val="20"/>
          <w:vertAlign w:val="superscript"/>
          <w:lang w:val="id-ID"/>
        </w:rPr>
        <w:t>1</w:t>
      </w:r>
      <w:r w:rsidR="00CB02EA" w:rsidRPr="00853A4D">
        <w:rPr>
          <w:b w:val="0"/>
          <w:sz w:val="20"/>
          <w:szCs w:val="20"/>
          <w:vertAlign w:val="superscript"/>
          <w:lang w:val="id-ID"/>
        </w:rPr>
        <w:t>-3</w:t>
      </w:r>
      <w:r w:rsidR="00CB02EA" w:rsidRPr="00853A4D">
        <w:rPr>
          <w:b w:val="0"/>
          <w:sz w:val="20"/>
          <w:szCs w:val="20"/>
          <w:lang w:val="id-ID"/>
        </w:rPr>
        <w:t>Universitas Muhammadiyah Pontianak</w:t>
      </w:r>
      <w:r w:rsidRPr="00853A4D">
        <w:rPr>
          <w:b w:val="0"/>
          <w:sz w:val="20"/>
          <w:szCs w:val="20"/>
          <w:lang w:val="id-ID"/>
        </w:rPr>
        <w:t xml:space="preserve">, </w:t>
      </w:r>
      <w:r w:rsidR="00CB02EA" w:rsidRPr="00853A4D">
        <w:rPr>
          <w:b w:val="0"/>
          <w:sz w:val="20"/>
          <w:szCs w:val="20"/>
          <w:lang w:val="id-ID"/>
        </w:rPr>
        <w:t>Indonesia</w:t>
      </w:r>
    </w:p>
    <w:p w14:paraId="734F76B5" w14:textId="4BF55A12" w:rsidR="00BB77EA" w:rsidRPr="00853A4D" w:rsidRDefault="004D3C1C" w:rsidP="00853A4D">
      <w:pPr>
        <w:pStyle w:val="Penulis"/>
        <w:contextualSpacing/>
        <w:rPr>
          <w:b w:val="0"/>
          <w:i/>
          <w:iCs/>
          <w:sz w:val="20"/>
          <w:szCs w:val="20"/>
          <w:vertAlign w:val="superscript"/>
          <w:lang w:val="id-ID"/>
        </w:rPr>
      </w:pPr>
      <w:r w:rsidRPr="00853A4D">
        <w:rPr>
          <w:b w:val="0"/>
          <w:i/>
          <w:iCs/>
          <w:sz w:val="20"/>
          <w:szCs w:val="20"/>
          <w:lang w:val="id-ID"/>
        </w:rPr>
        <w:t>*</w:t>
      </w:r>
      <w:r w:rsidR="00853A4D" w:rsidRPr="00853A4D">
        <w:rPr>
          <w:b w:val="0"/>
          <w:i/>
          <w:iCs/>
          <w:sz w:val="20"/>
          <w:szCs w:val="20"/>
          <w:lang w:val="id-ID"/>
        </w:rPr>
        <w:t xml:space="preserve">Penulis Korespondensi: </w:t>
      </w:r>
      <w:hyperlink r:id="rId9" w:history="1">
        <w:r w:rsidR="00853A4D" w:rsidRPr="00853A4D">
          <w:rPr>
            <w:rStyle w:val="Hyperlink"/>
            <w:b w:val="0"/>
            <w:i/>
            <w:iCs/>
            <w:sz w:val="20"/>
            <w:szCs w:val="20"/>
            <w:lang w:val="id-ID"/>
          </w:rPr>
          <w:t>sriyenipuspita@gmail.com</w:t>
        </w:r>
      </w:hyperlink>
      <w:r w:rsidR="00853A4D" w:rsidRPr="00853A4D">
        <w:rPr>
          <w:b w:val="0"/>
          <w:i/>
          <w:iCs/>
          <w:sz w:val="20"/>
          <w:szCs w:val="20"/>
          <w:vertAlign w:val="superscript"/>
          <w:lang w:val="id-ID"/>
        </w:rPr>
        <w:t xml:space="preserve">1  </w:t>
      </w:r>
    </w:p>
    <w:p w14:paraId="18A99C92" w14:textId="77777777" w:rsidR="00853A4D" w:rsidRPr="00071747" w:rsidRDefault="00853A4D">
      <w:pPr>
        <w:spacing w:after="0" w:line="240" w:lineRule="auto"/>
        <w:rPr>
          <w:rFonts w:ascii="Times New Roman" w:eastAsia="Times New Roman" w:hAnsi="Times New Roman" w:cs="Times New Roman"/>
          <w:b/>
          <w:sz w:val="24"/>
          <w:szCs w:val="24"/>
        </w:rPr>
      </w:pPr>
    </w:p>
    <w:p w14:paraId="2A32AED6" w14:textId="60ED70D9" w:rsidR="004C087D" w:rsidRPr="004C087D" w:rsidRDefault="00390012" w:rsidP="004C087D">
      <w:pPr>
        <w:spacing w:after="0"/>
        <w:jc w:val="both"/>
        <w:rPr>
          <w:rFonts w:ascii="Times New Roman" w:hAnsi="Times New Roman" w:cs="Times New Roman"/>
          <w:i/>
          <w:sz w:val="20"/>
          <w:szCs w:val="20"/>
        </w:rPr>
      </w:pPr>
      <w:proofErr w:type="spellStart"/>
      <w:r w:rsidRPr="00071747">
        <w:rPr>
          <w:rFonts w:ascii="Times New Roman" w:eastAsia="Times New Roman" w:hAnsi="Times New Roman" w:cs="Times New Roman"/>
          <w:b/>
          <w:i/>
          <w:sz w:val="20"/>
          <w:szCs w:val="20"/>
        </w:rPr>
        <w:t>Abstract</w:t>
      </w:r>
      <w:proofErr w:type="spellEnd"/>
      <w:r w:rsidRPr="00071747">
        <w:rPr>
          <w:rFonts w:ascii="Times New Roman" w:eastAsia="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This</w:t>
      </w:r>
      <w:proofErr w:type="spellEnd"/>
      <w:r w:rsidR="004C087D" w:rsidRPr="004C087D">
        <w:rPr>
          <w:rFonts w:ascii="Times New Roman" w:hAnsi="Times New Roman" w:cs="Times New Roman"/>
          <w:i/>
          <w:sz w:val="20"/>
          <w:szCs w:val="20"/>
        </w:rPr>
        <w:t xml:space="preserve"> study </w:t>
      </w:r>
      <w:proofErr w:type="spellStart"/>
      <w:r w:rsidR="004C087D" w:rsidRPr="004C087D">
        <w:rPr>
          <w:rFonts w:ascii="Times New Roman" w:hAnsi="Times New Roman" w:cs="Times New Roman"/>
          <w:i/>
          <w:sz w:val="20"/>
          <w:szCs w:val="20"/>
        </w:rPr>
        <w:t>aimed</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to</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ascertain</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and</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describe</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the</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bCs/>
          <w:i/>
          <w:sz w:val="20"/>
          <w:szCs w:val="20"/>
        </w:rPr>
        <w:t>implementation</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of</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role-playing</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activities</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to</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enhance</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the</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bCs/>
          <w:i/>
          <w:sz w:val="20"/>
          <w:szCs w:val="20"/>
        </w:rPr>
        <w:t>socio-emotional</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skills</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of</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early</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childhood</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at</w:t>
      </w:r>
      <w:proofErr w:type="spellEnd"/>
      <w:r w:rsidR="004C087D" w:rsidRPr="004C087D">
        <w:rPr>
          <w:rFonts w:ascii="Times New Roman" w:hAnsi="Times New Roman" w:cs="Times New Roman"/>
          <w:i/>
          <w:sz w:val="20"/>
          <w:szCs w:val="20"/>
        </w:rPr>
        <w:t xml:space="preserve"> PAUD Terpadu Kartini Madu Mawar. </w:t>
      </w:r>
      <w:proofErr w:type="spellStart"/>
      <w:r w:rsidR="004C087D" w:rsidRPr="004C087D">
        <w:rPr>
          <w:rFonts w:ascii="Times New Roman" w:hAnsi="Times New Roman" w:cs="Times New Roman"/>
          <w:i/>
          <w:sz w:val="20"/>
          <w:szCs w:val="20"/>
        </w:rPr>
        <w:t>This</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research</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employed</w:t>
      </w:r>
      <w:proofErr w:type="spellEnd"/>
      <w:r w:rsidR="004C087D" w:rsidRPr="004C087D">
        <w:rPr>
          <w:rFonts w:ascii="Times New Roman" w:hAnsi="Times New Roman" w:cs="Times New Roman"/>
          <w:i/>
          <w:sz w:val="20"/>
          <w:szCs w:val="20"/>
        </w:rPr>
        <w:t xml:space="preserve"> a </w:t>
      </w:r>
      <w:proofErr w:type="spellStart"/>
      <w:r w:rsidR="004C087D" w:rsidRPr="004C087D">
        <w:rPr>
          <w:rFonts w:ascii="Times New Roman" w:hAnsi="Times New Roman" w:cs="Times New Roman"/>
          <w:bCs/>
          <w:i/>
          <w:sz w:val="20"/>
          <w:szCs w:val="20"/>
        </w:rPr>
        <w:t>descriptive</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method</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with</w:t>
      </w:r>
      <w:proofErr w:type="spellEnd"/>
      <w:r w:rsidR="004C087D" w:rsidRPr="004C087D">
        <w:rPr>
          <w:rFonts w:ascii="Times New Roman" w:hAnsi="Times New Roman" w:cs="Times New Roman"/>
          <w:i/>
          <w:sz w:val="20"/>
          <w:szCs w:val="20"/>
        </w:rPr>
        <w:t xml:space="preserve"> a </w:t>
      </w:r>
      <w:proofErr w:type="spellStart"/>
      <w:r w:rsidR="004C087D" w:rsidRPr="004C087D">
        <w:rPr>
          <w:rFonts w:ascii="Times New Roman" w:hAnsi="Times New Roman" w:cs="Times New Roman"/>
          <w:bCs/>
          <w:i/>
          <w:sz w:val="20"/>
          <w:szCs w:val="20"/>
        </w:rPr>
        <w:t>qualitative</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research</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approach</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and</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bCs/>
          <w:i/>
          <w:sz w:val="20"/>
          <w:szCs w:val="20"/>
        </w:rPr>
        <w:t>Classroom</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Action</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Research</w:t>
      </w:r>
      <w:proofErr w:type="spellEnd"/>
      <w:r w:rsidR="004C087D" w:rsidRPr="004C087D">
        <w:rPr>
          <w:rFonts w:ascii="Times New Roman" w:hAnsi="Times New Roman" w:cs="Times New Roman"/>
          <w:bCs/>
          <w:i/>
          <w:sz w:val="20"/>
          <w:szCs w:val="20"/>
        </w:rPr>
        <w:t xml:space="preserve"> (CAR)</w:t>
      </w:r>
      <w:r w:rsidR="004C087D" w:rsidRPr="004C087D">
        <w:rPr>
          <w:rFonts w:ascii="Times New Roman" w:hAnsi="Times New Roman" w:cs="Times New Roman"/>
          <w:i/>
          <w:sz w:val="20"/>
          <w:szCs w:val="20"/>
        </w:rPr>
        <w:t xml:space="preserve">. The </w:t>
      </w:r>
      <w:proofErr w:type="spellStart"/>
      <w:r w:rsidR="004C087D" w:rsidRPr="004C087D">
        <w:rPr>
          <w:rFonts w:ascii="Times New Roman" w:hAnsi="Times New Roman" w:cs="Times New Roman"/>
          <w:i/>
          <w:sz w:val="20"/>
          <w:szCs w:val="20"/>
        </w:rPr>
        <w:t>subjects</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of</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this</w:t>
      </w:r>
      <w:proofErr w:type="spellEnd"/>
      <w:r w:rsidR="004C087D" w:rsidRPr="004C087D">
        <w:rPr>
          <w:rFonts w:ascii="Times New Roman" w:hAnsi="Times New Roman" w:cs="Times New Roman"/>
          <w:i/>
          <w:sz w:val="20"/>
          <w:szCs w:val="20"/>
        </w:rPr>
        <w:t xml:space="preserve"> study were </w:t>
      </w:r>
      <w:proofErr w:type="spellStart"/>
      <w:r w:rsidR="004C087D" w:rsidRPr="004C087D">
        <w:rPr>
          <w:rFonts w:ascii="Times New Roman" w:hAnsi="Times New Roman" w:cs="Times New Roman"/>
          <w:i/>
          <w:sz w:val="20"/>
          <w:szCs w:val="20"/>
        </w:rPr>
        <w:t>children</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aged</w:t>
      </w:r>
      <w:proofErr w:type="spellEnd"/>
      <w:r w:rsidR="004C087D" w:rsidRPr="004C087D">
        <w:rPr>
          <w:rFonts w:ascii="Times New Roman" w:hAnsi="Times New Roman" w:cs="Times New Roman"/>
          <w:i/>
          <w:sz w:val="20"/>
          <w:szCs w:val="20"/>
        </w:rPr>
        <w:t xml:space="preserve"> 4-5 </w:t>
      </w:r>
      <w:proofErr w:type="spellStart"/>
      <w:r w:rsidR="004C087D" w:rsidRPr="004C087D">
        <w:rPr>
          <w:rFonts w:ascii="Times New Roman" w:hAnsi="Times New Roman" w:cs="Times New Roman"/>
          <w:i/>
          <w:sz w:val="20"/>
          <w:szCs w:val="20"/>
        </w:rPr>
        <w:t>years</w:t>
      </w:r>
      <w:proofErr w:type="spellEnd"/>
      <w:r w:rsidR="004C087D" w:rsidRPr="004C087D">
        <w:rPr>
          <w:rFonts w:ascii="Times New Roman" w:hAnsi="Times New Roman" w:cs="Times New Roman"/>
          <w:i/>
          <w:sz w:val="20"/>
          <w:szCs w:val="20"/>
        </w:rPr>
        <w:t xml:space="preserve"> in Group B </w:t>
      </w:r>
      <w:proofErr w:type="spellStart"/>
      <w:r w:rsidR="004C087D" w:rsidRPr="004C087D">
        <w:rPr>
          <w:rFonts w:ascii="Times New Roman" w:hAnsi="Times New Roman" w:cs="Times New Roman"/>
          <w:i/>
          <w:sz w:val="20"/>
          <w:szCs w:val="20"/>
        </w:rPr>
        <w:t>and</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their</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class</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teacher</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at</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the</w:t>
      </w:r>
      <w:proofErr w:type="spellEnd"/>
      <w:r w:rsidR="004C087D" w:rsidRPr="004C087D">
        <w:rPr>
          <w:rFonts w:ascii="Times New Roman" w:hAnsi="Times New Roman" w:cs="Times New Roman"/>
          <w:i/>
          <w:sz w:val="20"/>
          <w:szCs w:val="20"/>
        </w:rPr>
        <w:t xml:space="preserve"> PAUD. Data </w:t>
      </w:r>
      <w:proofErr w:type="spellStart"/>
      <w:r w:rsidR="004C087D" w:rsidRPr="004C087D">
        <w:rPr>
          <w:rFonts w:ascii="Times New Roman" w:hAnsi="Times New Roman" w:cs="Times New Roman"/>
          <w:i/>
          <w:sz w:val="20"/>
          <w:szCs w:val="20"/>
        </w:rPr>
        <w:t>collection</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techniques</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included</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bCs/>
          <w:i/>
          <w:sz w:val="20"/>
          <w:szCs w:val="20"/>
        </w:rPr>
        <w:t>observation</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interviews</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and</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documentation</w:t>
      </w:r>
      <w:proofErr w:type="spellEnd"/>
      <w:r w:rsidR="004C087D" w:rsidRPr="004C087D">
        <w:rPr>
          <w:rFonts w:ascii="Times New Roman" w:hAnsi="Times New Roman" w:cs="Times New Roman"/>
          <w:i/>
          <w:sz w:val="20"/>
          <w:szCs w:val="20"/>
        </w:rPr>
        <w:t xml:space="preserve">. Data </w:t>
      </w:r>
      <w:proofErr w:type="spellStart"/>
      <w:r w:rsidR="004C087D" w:rsidRPr="004C087D">
        <w:rPr>
          <w:rFonts w:ascii="Times New Roman" w:hAnsi="Times New Roman" w:cs="Times New Roman"/>
          <w:i/>
          <w:sz w:val="20"/>
          <w:szCs w:val="20"/>
        </w:rPr>
        <w:t>analysis</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was</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performed</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i/>
          <w:sz w:val="20"/>
          <w:szCs w:val="20"/>
        </w:rPr>
        <w:t>using</w:t>
      </w:r>
      <w:proofErr w:type="spellEnd"/>
      <w:r w:rsidR="004C087D" w:rsidRPr="004C087D">
        <w:rPr>
          <w:rFonts w:ascii="Times New Roman" w:hAnsi="Times New Roman" w:cs="Times New Roman"/>
          <w:i/>
          <w:sz w:val="20"/>
          <w:szCs w:val="20"/>
        </w:rPr>
        <w:t xml:space="preserve"> </w:t>
      </w:r>
      <w:proofErr w:type="spellStart"/>
      <w:r w:rsidR="004C087D" w:rsidRPr="004C087D">
        <w:rPr>
          <w:rFonts w:ascii="Times New Roman" w:hAnsi="Times New Roman" w:cs="Times New Roman"/>
          <w:bCs/>
          <w:i/>
          <w:sz w:val="20"/>
          <w:szCs w:val="20"/>
        </w:rPr>
        <w:t>descriptive</w:t>
      </w:r>
      <w:proofErr w:type="spellEnd"/>
      <w:r w:rsidR="004C087D" w:rsidRPr="004C087D">
        <w:rPr>
          <w:rFonts w:ascii="Times New Roman" w:hAnsi="Times New Roman" w:cs="Times New Roman"/>
          <w:bCs/>
          <w:i/>
          <w:sz w:val="20"/>
          <w:szCs w:val="20"/>
        </w:rPr>
        <w:t xml:space="preserve"> </w:t>
      </w:r>
      <w:proofErr w:type="spellStart"/>
      <w:r w:rsidR="004C087D" w:rsidRPr="004C087D">
        <w:rPr>
          <w:rFonts w:ascii="Times New Roman" w:hAnsi="Times New Roman" w:cs="Times New Roman"/>
          <w:bCs/>
          <w:i/>
          <w:sz w:val="20"/>
          <w:szCs w:val="20"/>
        </w:rPr>
        <w:t>percentages</w:t>
      </w:r>
      <w:proofErr w:type="spellEnd"/>
      <w:r w:rsidR="004C087D" w:rsidRPr="004C087D">
        <w:rPr>
          <w:rFonts w:ascii="Times New Roman" w:hAnsi="Times New Roman" w:cs="Times New Roman"/>
          <w:i/>
          <w:sz w:val="20"/>
          <w:szCs w:val="20"/>
        </w:rPr>
        <w:t>.</w:t>
      </w:r>
      <w:r w:rsidR="004C087D">
        <w:rPr>
          <w:rFonts w:ascii="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There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was</w:t>
      </w:r>
      <w:proofErr w:type="spellEnd"/>
      <w:r w:rsidR="004C087D" w:rsidRPr="004C087D">
        <w:rPr>
          <w:rFonts w:ascii="Times New Roman" w:eastAsia="Times New Roman" w:hAnsi="Times New Roman" w:cs="Times New Roman"/>
          <w:i/>
          <w:sz w:val="20"/>
          <w:szCs w:val="20"/>
        </w:rPr>
        <w:t xml:space="preserve"> a </w:t>
      </w:r>
      <w:proofErr w:type="spellStart"/>
      <w:r w:rsidR="004C087D" w:rsidRPr="004C087D">
        <w:rPr>
          <w:rFonts w:ascii="Times New Roman" w:eastAsia="Times New Roman" w:hAnsi="Times New Roman" w:cs="Times New Roman"/>
          <w:i/>
          <w:sz w:val="20"/>
          <w:szCs w:val="20"/>
        </w:rPr>
        <w:t>noticeable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increase</w:t>
      </w:r>
      <w:proofErr w:type="spellEnd"/>
      <w:r w:rsidR="004C087D" w:rsidRPr="004C087D">
        <w:rPr>
          <w:rFonts w:ascii="Times New Roman" w:eastAsia="Times New Roman" w:hAnsi="Times New Roman" w:cs="Times New Roman"/>
          <w:i/>
          <w:sz w:val="20"/>
          <w:szCs w:val="20"/>
        </w:rPr>
        <w:t xml:space="preserve"> in </w:t>
      </w:r>
      <w:proofErr w:type="spellStart"/>
      <w:r w:rsidR="004C087D" w:rsidRPr="004C087D">
        <w:rPr>
          <w:rFonts w:ascii="Times New Roman" w:eastAsia="Times New Roman" w:hAnsi="Times New Roman" w:cs="Times New Roman"/>
          <w:i/>
          <w:sz w:val="20"/>
          <w:szCs w:val="20"/>
        </w:rPr>
        <w:t>children's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knowledge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and</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skills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before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and</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after</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the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implementation</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of</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role-playing</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activities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to</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foster</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socio-emotional</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skills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at</w:t>
      </w:r>
      <w:proofErr w:type="spellEnd"/>
      <w:r w:rsidR="004C087D" w:rsidRPr="004C087D">
        <w:rPr>
          <w:rFonts w:ascii="Times New Roman" w:eastAsia="Times New Roman" w:hAnsi="Times New Roman" w:cs="Times New Roman"/>
          <w:i/>
          <w:sz w:val="20"/>
          <w:szCs w:val="20"/>
        </w:rPr>
        <w:t xml:space="preserve"> PAUD Terpadu Kartini Madu Mawar, as </w:t>
      </w:r>
      <w:proofErr w:type="spellStart"/>
      <w:r w:rsidR="004C087D" w:rsidRPr="004C087D">
        <w:rPr>
          <w:rFonts w:ascii="Times New Roman" w:eastAsia="Times New Roman" w:hAnsi="Times New Roman" w:cs="Times New Roman"/>
          <w:i/>
          <w:sz w:val="20"/>
          <w:szCs w:val="20"/>
        </w:rPr>
        <w:t>evidenced</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by</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the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observation</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sheets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This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finding</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was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derived</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from</w:t>
      </w:r>
      <w:proofErr w:type="spellEnd"/>
      <w:r w:rsidR="004C087D" w:rsidRPr="004C087D">
        <w:rPr>
          <w:rFonts w:ascii="Times New Roman" w:eastAsia="Times New Roman" w:hAnsi="Times New Roman" w:cs="Times New Roman"/>
          <w:i/>
          <w:sz w:val="20"/>
          <w:szCs w:val="20"/>
        </w:rPr>
        <w:t xml:space="preserve"> data </w:t>
      </w:r>
      <w:proofErr w:type="spellStart"/>
      <w:r w:rsidR="004C087D" w:rsidRPr="004C087D">
        <w:rPr>
          <w:rFonts w:ascii="Times New Roman" w:eastAsia="Times New Roman" w:hAnsi="Times New Roman" w:cs="Times New Roman"/>
          <w:i/>
          <w:sz w:val="20"/>
          <w:szCs w:val="20"/>
        </w:rPr>
        <w:t>analysis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using</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the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descriptive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percentage</w:t>
      </w:r>
      <w:proofErr w:type="spellEnd"/>
      <w:r w:rsidR="004C087D" w:rsidRPr="004C087D">
        <w:rPr>
          <w:rFonts w:ascii="Times New Roman" w:eastAsia="Times New Roman" w:hAnsi="Times New Roman" w:cs="Times New Roman"/>
          <w:i/>
          <w:sz w:val="20"/>
          <w:szCs w:val="20"/>
        </w:rPr>
        <w:t xml:space="preserve"> formula. The </w:t>
      </w:r>
      <w:proofErr w:type="spellStart"/>
      <w:r w:rsidR="004C087D" w:rsidRPr="004C087D">
        <w:rPr>
          <w:rFonts w:ascii="Times New Roman" w:eastAsia="Times New Roman" w:hAnsi="Times New Roman" w:cs="Times New Roman"/>
          <w:i/>
          <w:sz w:val="20"/>
          <w:szCs w:val="20"/>
        </w:rPr>
        <w:t>learning</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outcomes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depicted</w:t>
      </w:r>
      <w:proofErr w:type="spellEnd"/>
      <w:r w:rsidR="004C087D" w:rsidRPr="004C087D">
        <w:rPr>
          <w:rFonts w:ascii="Times New Roman" w:eastAsia="Times New Roman" w:hAnsi="Times New Roman" w:cs="Times New Roman"/>
          <w:i/>
          <w:sz w:val="20"/>
          <w:szCs w:val="20"/>
        </w:rPr>
        <w:t xml:space="preserve"> in </w:t>
      </w:r>
      <w:proofErr w:type="spellStart"/>
      <w:r w:rsidR="004C087D" w:rsidRPr="004C087D">
        <w:rPr>
          <w:rFonts w:ascii="Times New Roman" w:eastAsia="Times New Roman" w:hAnsi="Times New Roman" w:cs="Times New Roman"/>
          <w:i/>
          <w:sz w:val="20"/>
          <w:szCs w:val="20"/>
        </w:rPr>
        <w:t>Cycle</w:t>
      </w:r>
      <w:proofErr w:type="spellEnd"/>
      <w:r w:rsidR="004C087D" w:rsidRPr="004C087D">
        <w:rPr>
          <w:rFonts w:ascii="Times New Roman" w:eastAsia="Times New Roman" w:hAnsi="Times New Roman" w:cs="Times New Roman"/>
          <w:i/>
          <w:sz w:val="20"/>
          <w:szCs w:val="20"/>
        </w:rPr>
        <w:t xml:space="preserve"> III </w:t>
      </w:r>
      <w:proofErr w:type="spellStart"/>
      <w:r w:rsidR="004C087D" w:rsidRPr="004C087D">
        <w:rPr>
          <w:rFonts w:ascii="Times New Roman" w:eastAsia="Times New Roman" w:hAnsi="Times New Roman" w:cs="Times New Roman"/>
          <w:i/>
          <w:sz w:val="20"/>
          <w:szCs w:val="20"/>
        </w:rPr>
        <w:t>showed</w:t>
      </w:r>
      <w:proofErr w:type="spellEnd"/>
      <w:r w:rsidR="004C087D" w:rsidRPr="004C087D">
        <w:rPr>
          <w:rFonts w:ascii="Times New Roman" w:eastAsia="Times New Roman" w:hAnsi="Times New Roman" w:cs="Times New Roman"/>
          <w:i/>
          <w:sz w:val="20"/>
          <w:szCs w:val="20"/>
        </w:rPr>
        <w:t xml:space="preserve"> 46.25% in "</w:t>
      </w:r>
      <w:proofErr w:type="spellStart"/>
      <w:r w:rsidR="004C087D" w:rsidRPr="004C087D">
        <w:rPr>
          <w:rFonts w:ascii="Times New Roman" w:eastAsia="Times New Roman" w:hAnsi="Times New Roman" w:cs="Times New Roman"/>
          <w:i/>
          <w:sz w:val="20"/>
          <w:szCs w:val="20"/>
        </w:rPr>
        <w:t>Developing</w:t>
      </w:r>
      <w:proofErr w:type="spellEnd"/>
      <w:r w:rsidR="004C087D" w:rsidRPr="004C087D">
        <w:rPr>
          <w:rFonts w:ascii="Times New Roman" w:eastAsia="Times New Roman" w:hAnsi="Times New Roman" w:cs="Times New Roman"/>
          <w:i/>
          <w:sz w:val="20"/>
          <w:szCs w:val="20"/>
        </w:rPr>
        <w:t xml:space="preserve"> as </w:t>
      </w:r>
      <w:proofErr w:type="spellStart"/>
      <w:r w:rsidR="004C087D" w:rsidRPr="004C087D">
        <w:rPr>
          <w:rFonts w:ascii="Times New Roman" w:eastAsia="Times New Roman" w:hAnsi="Times New Roman" w:cs="Times New Roman"/>
          <w:i/>
          <w:sz w:val="20"/>
          <w:szCs w:val="20"/>
        </w:rPr>
        <w:t>Expected</w:t>
      </w:r>
      <w:proofErr w:type="spellEnd"/>
      <w:r w:rsidR="004C087D" w:rsidRPr="004C087D">
        <w:rPr>
          <w:rFonts w:ascii="Times New Roman" w:eastAsia="Times New Roman" w:hAnsi="Times New Roman" w:cs="Times New Roman"/>
          <w:i/>
          <w:sz w:val="20"/>
          <w:szCs w:val="20"/>
        </w:rPr>
        <w:t xml:space="preserve">" (BSH) </w:t>
      </w:r>
      <w:proofErr w:type="spellStart"/>
      <w:r w:rsidR="004C087D" w:rsidRPr="004C087D">
        <w:rPr>
          <w:rFonts w:ascii="Times New Roman" w:eastAsia="Times New Roman" w:hAnsi="Times New Roman" w:cs="Times New Roman"/>
          <w:i/>
          <w:sz w:val="20"/>
          <w:szCs w:val="20"/>
        </w:rPr>
        <w:t>and</w:t>
      </w:r>
      <w:proofErr w:type="spellEnd"/>
      <w:r w:rsidR="004C087D" w:rsidRPr="004C087D">
        <w:rPr>
          <w:rFonts w:ascii="Times New Roman" w:eastAsia="Times New Roman" w:hAnsi="Times New Roman" w:cs="Times New Roman"/>
          <w:i/>
          <w:sz w:val="20"/>
          <w:szCs w:val="20"/>
        </w:rPr>
        <w:t xml:space="preserve"> 48.1% in "</w:t>
      </w:r>
      <w:proofErr w:type="spellStart"/>
      <w:r w:rsidR="004C087D" w:rsidRPr="004C087D">
        <w:rPr>
          <w:rFonts w:ascii="Times New Roman" w:eastAsia="Times New Roman" w:hAnsi="Times New Roman" w:cs="Times New Roman"/>
          <w:i/>
          <w:sz w:val="20"/>
          <w:szCs w:val="20"/>
        </w:rPr>
        <w:t>Developing</w:t>
      </w:r>
      <w:proofErr w:type="spellEnd"/>
      <w:r w:rsidR="004C087D" w:rsidRPr="004C087D">
        <w:rPr>
          <w:rFonts w:ascii="Times New Roman" w:eastAsia="Times New Roman" w:hAnsi="Times New Roman" w:cs="Times New Roman"/>
          <w:i/>
          <w:sz w:val="20"/>
          <w:szCs w:val="20"/>
        </w:rPr>
        <w:t xml:space="preserve"> Very </w:t>
      </w:r>
      <w:proofErr w:type="spellStart"/>
      <w:r w:rsidR="004C087D" w:rsidRPr="004C087D">
        <w:rPr>
          <w:rFonts w:ascii="Times New Roman" w:eastAsia="Times New Roman" w:hAnsi="Times New Roman" w:cs="Times New Roman"/>
          <w:i/>
          <w:sz w:val="20"/>
          <w:szCs w:val="20"/>
        </w:rPr>
        <w:t>Well</w:t>
      </w:r>
      <w:proofErr w:type="spellEnd"/>
      <w:r w:rsidR="004C087D" w:rsidRPr="004C087D">
        <w:rPr>
          <w:rFonts w:ascii="Times New Roman" w:eastAsia="Times New Roman" w:hAnsi="Times New Roman" w:cs="Times New Roman"/>
          <w:i/>
          <w:sz w:val="20"/>
          <w:szCs w:val="20"/>
        </w:rPr>
        <w:t xml:space="preserve">" (BSB). </w:t>
      </w:r>
      <w:proofErr w:type="spellStart"/>
      <w:r w:rsidR="004C087D" w:rsidRPr="004C087D">
        <w:rPr>
          <w:rFonts w:ascii="Times New Roman" w:eastAsia="Times New Roman" w:hAnsi="Times New Roman" w:cs="Times New Roman"/>
          <w:i/>
          <w:sz w:val="20"/>
          <w:szCs w:val="20"/>
        </w:rPr>
        <w:t>Consequently</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the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combined</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percentage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of</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children's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learning</w:t>
      </w:r>
      <w:proofErr w:type="spellEnd"/>
      <w:r w:rsidR="004C087D" w:rsidRPr="004C087D">
        <w:rPr>
          <w:rFonts w:ascii="Times New Roman" w:eastAsia="Times New Roman" w:hAnsi="Times New Roman" w:cs="Times New Roman"/>
          <w:i/>
          <w:sz w:val="20"/>
          <w:szCs w:val="20"/>
        </w:rPr>
        <w:t xml:space="preserve"> in </w:t>
      </w:r>
      <w:proofErr w:type="spellStart"/>
      <w:r w:rsidR="004C087D" w:rsidRPr="004C087D">
        <w:rPr>
          <w:rFonts w:ascii="Times New Roman" w:eastAsia="Times New Roman" w:hAnsi="Times New Roman" w:cs="Times New Roman"/>
          <w:i/>
          <w:sz w:val="20"/>
          <w:szCs w:val="20"/>
        </w:rPr>
        <w:t>the</w:t>
      </w:r>
      <w:proofErr w:type="spellEnd"/>
      <w:r w:rsidR="004C087D" w:rsidRPr="004C087D">
        <w:rPr>
          <w:rFonts w:ascii="Times New Roman" w:eastAsia="Times New Roman" w:hAnsi="Times New Roman" w:cs="Times New Roman"/>
          <w:i/>
          <w:sz w:val="20"/>
          <w:szCs w:val="20"/>
        </w:rPr>
        <w:t xml:space="preserve"> BSH </w:t>
      </w:r>
      <w:proofErr w:type="spellStart"/>
      <w:r w:rsidR="004C087D" w:rsidRPr="004C087D">
        <w:rPr>
          <w:rFonts w:ascii="Times New Roman" w:eastAsia="Times New Roman" w:hAnsi="Times New Roman" w:cs="Times New Roman"/>
          <w:i/>
          <w:sz w:val="20"/>
          <w:szCs w:val="20"/>
        </w:rPr>
        <w:t>and</w:t>
      </w:r>
      <w:proofErr w:type="spellEnd"/>
      <w:r w:rsidR="004C087D" w:rsidRPr="004C087D">
        <w:rPr>
          <w:rFonts w:ascii="Times New Roman" w:eastAsia="Times New Roman" w:hAnsi="Times New Roman" w:cs="Times New Roman"/>
          <w:i/>
          <w:sz w:val="20"/>
          <w:szCs w:val="20"/>
        </w:rPr>
        <w:t xml:space="preserve"> BSB </w:t>
      </w:r>
      <w:proofErr w:type="spellStart"/>
      <w:r w:rsidR="004C087D" w:rsidRPr="004C087D">
        <w:rPr>
          <w:rFonts w:ascii="Times New Roman" w:eastAsia="Times New Roman" w:hAnsi="Times New Roman" w:cs="Times New Roman"/>
          <w:i/>
          <w:sz w:val="20"/>
          <w:szCs w:val="20"/>
        </w:rPr>
        <w:t>categories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reached</w:t>
      </w:r>
      <w:proofErr w:type="spellEnd"/>
      <w:r w:rsidR="004C087D" w:rsidRPr="004C087D">
        <w:rPr>
          <w:rFonts w:ascii="Times New Roman" w:eastAsia="Times New Roman" w:hAnsi="Times New Roman" w:cs="Times New Roman"/>
          <w:i/>
          <w:sz w:val="20"/>
          <w:szCs w:val="20"/>
        </w:rPr>
        <w:t xml:space="preserve"> 94.35%. </w:t>
      </w:r>
      <w:proofErr w:type="spellStart"/>
      <w:r w:rsidR="004C087D" w:rsidRPr="004C087D">
        <w:rPr>
          <w:rFonts w:ascii="Times New Roman" w:eastAsia="Times New Roman" w:hAnsi="Times New Roman" w:cs="Times New Roman"/>
          <w:i/>
          <w:sz w:val="20"/>
          <w:szCs w:val="20"/>
        </w:rPr>
        <w:t>Therefore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it</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can</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be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concluded</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that</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role-playing</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activities</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can</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effectively</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enhance</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socio-emotional</w:t>
      </w:r>
      <w:proofErr w:type="spellEnd"/>
      <w:r w:rsidR="004C087D" w:rsidRPr="004C087D">
        <w:rPr>
          <w:rFonts w:ascii="Times New Roman" w:eastAsia="Times New Roman" w:hAnsi="Times New Roman" w:cs="Times New Roman"/>
          <w:i/>
          <w:sz w:val="20"/>
          <w:szCs w:val="20"/>
        </w:rPr>
        <w:t xml:space="preserve"> </w:t>
      </w:r>
      <w:proofErr w:type="spellStart"/>
      <w:r w:rsidR="004C087D" w:rsidRPr="004C087D">
        <w:rPr>
          <w:rFonts w:ascii="Times New Roman" w:eastAsia="Times New Roman" w:hAnsi="Times New Roman" w:cs="Times New Roman"/>
          <w:i/>
          <w:sz w:val="20"/>
          <w:szCs w:val="20"/>
        </w:rPr>
        <w:t>skills</w:t>
      </w:r>
      <w:proofErr w:type="spellEnd"/>
      <w:r w:rsidR="004C087D" w:rsidRPr="004C087D">
        <w:rPr>
          <w:rFonts w:ascii="Times New Roman" w:eastAsia="Times New Roman" w:hAnsi="Times New Roman" w:cs="Times New Roman"/>
          <w:i/>
          <w:sz w:val="20"/>
          <w:szCs w:val="20"/>
        </w:rPr>
        <w:t>.</w:t>
      </w:r>
    </w:p>
    <w:p w14:paraId="2A4818AE" w14:textId="756A1EF5" w:rsidR="00BB77EA" w:rsidRPr="00071747" w:rsidRDefault="00BB77EA">
      <w:pPr>
        <w:spacing w:after="0" w:line="240" w:lineRule="auto"/>
        <w:jc w:val="both"/>
        <w:rPr>
          <w:rFonts w:ascii="Times New Roman" w:eastAsia="Times New Roman" w:hAnsi="Times New Roman" w:cs="Times New Roman"/>
          <w:i/>
          <w:sz w:val="20"/>
          <w:szCs w:val="20"/>
        </w:rPr>
      </w:pPr>
    </w:p>
    <w:p w14:paraId="6E8D7CE6" w14:textId="4923C6D4" w:rsidR="00853A4D" w:rsidRDefault="00390012" w:rsidP="00853A4D">
      <w:pPr>
        <w:spacing w:after="0" w:line="240" w:lineRule="auto"/>
        <w:jc w:val="both"/>
        <w:rPr>
          <w:rFonts w:ascii="Times New Roman" w:eastAsia="Times New Roman" w:hAnsi="Times New Roman" w:cs="Times New Roman"/>
          <w:i/>
          <w:sz w:val="20"/>
          <w:szCs w:val="20"/>
        </w:rPr>
      </w:pPr>
      <w:proofErr w:type="spellStart"/>
      <w:r w:rsidRPr="00071747">
        <w:rPr>
          <w:rFonts w:ascii="Times New Roman" w:eastAsia="Times New Roman" w:hAnsi="Times New Roman" w:cs="Times New Roman"/>
          <w:b/>
          <w:i/>
          <w:sz w:val="20"/>
          <w:szCs w:val="20"/>
        </w:rPr>
        <w:t>Keywords</w:t>
      </w:r>
      <w:proofErr w:type="spellEnd"/>
      <w:r w:rsidR="00A97F1E" w:rsidRPr="00071747">
        <w:rPr>
          <w:rFonts w:ascii="Times New Roman" w:eastAsia="Times New Roman" w:hAnsi="Times New Roman" w:cs="Times New Roman"/>
          <w:b/>
          <w:i/>
          <w:sz w:val="20"/>
          <w:szCs w:val="20"/>
        </w:rPr>
        <w:t>:</w:t>
      </w:r>
      <w:r w:rsidRPr="00071747">
        <w:rPr>
          <w:rFonts w:ascii="Times New Roman" w:eastAsia="Times New Roman" w:hAnsi="Times New Roman" w:cs="Times New Roman"/>
          <w:i/>
          <w:sz w:val="20"/>
          <w:szCs w:val="20"/>
        </w:rPr>
        <w:t xml:space="preserve"> </w:t>
      </w:r>
      <w:r w:rsidR="004C087D" w:rsidRPr="004C087D">
        <w:rPr>
          <w:rFonts w:ascii="Times New Roman" w:eastAsia="Times New Roman" w:hAnsi="Times New Roman" w:cs="Times New Roman"/>
          <w:i/>
          <w:sz w:val="20"/>
          <w:szCs w:val="20"/>
        </w:rPr>
        <w:t xml:space="preserve"> </w:t>
      </w:r>
      <w:proofErr w:type="spellStart"/>
      <w:r w:rsidR="00853A4D">
        <w:rPr>
          <w:rFonts w:ascii="Times New Roman" w:eastAsia="Times New Roman" w:hAnsi="Times New Roman" w:cs="Times New Roman"/>
          <w:i/>
          <w:sz w:val="20"/>
          <w:szCs w:val="20"/>
        </w:rPr>
        <w:t>Classroom</w:t>
      </w:r>
      <w:proofErr w:type="spellEnd"/>
      <w:r w:rsidR="00853A4D">
        <w:rPr>
          <w:rFonts w:ascii="Times New Roman" w:eastAsia="Times New Roman" w:hAnsi="Times New Roman" w:cs="Times New Roman"/>
          <w:i/>
          <w:sz w:val="20"/>
          <w:szCs w:val="20"/>
        </w:rPr>
        <w:t xml:space="preserve"> </w:t>
      </w:r>
      <w:proofErr w:type="spellStart"/>
      <w:r w:rsidR="00853A4D">
        <w:rPr>
          <w:rFonts w:ascii="Times New Roman" w:eastAsia="Times New Roman" w:hAnsi="Times New Roman" w:cs="Times New Roman"/>
          <w:i/>
          <w:sz w:val="20"/>
          <w:szCs w:val="20"/>
        </w:rPr>
        <w:t>Action</w:t>
      </w:r>
      <w:proofErr w:type="spellEnd"/>
      <w:r w:rsidR="00853A4D">
        <w:rPr>
          <w:rFonts w:ascii="Times New Roman" w:eastAsia="Times New Roman" w:hAnsi="Times New Roman" w:cs="Times New Roman"/>
          <w:i/>
          <w:sz w:val="20"/>
          <w:szCs w:val="20"/>
        </w:rPr>
        <w:t xml:space="preserve"> </w:t>
      </w:r>
      <w:proofErr w:type="spellStart"/>
      <w:r w:rsidR="00853A4D">
        <w:rPr>
          <w:rFonts w:ascii="Times New Roman" w:eastAsia="Times New Roman" w:hAnsi="Times New Roman" w:cs="Times New Roman"/>
          <w:i/>
          <w:sz w:val="20"/>
          <w:szCs w:val="20"/>
        </w:rPr>
        <w:t>Research</w:t>
      </w:r>
      <w:proofErr w:type="spellEnd"/>
      <w:r w:rsidR="00853A4D">
        <w:rPr>
          <w:rFonts w:ascii="Times New Roman" w:eastAsia="Times New Roman" w:hAnsi="Times New Roman" w:cs="Times New Roman"/>
          <w:i/>
          <w:sz w:val="20"/>
          <w:szCs w:val="20"/>
        </w:rPr>
        <w:t xml:space="preserve">; </w:t>
      </w:r>
      <w:proofErr w:type="spellStart"/>
      <w:r w:rsidR="00853A4D">
        <w:rPr>
          <w:rFonts w:ascii="Times New Roman" w:eastAsia="Times New Roman" w:hAnsi="Times New Roman" w:cs="Times New Roman"/>
          <w:i/>
          <w:sz w:val="20"/>
          <w:szCs w:val="20"/>
        </w:rPr>
        <w:t>Descriptive</w:t>
      </w:r>
      <w:proofErr w:type="spellEnd"/>
      <w:r w:rsidR="00853A4D">
        <w:rPr>
          <w:rFonts w:ascii="Times New Roman" w:eastAsia="Times New Roman" w:hAnsi="Times New Roman" w:cs="Times New Roman"/>
          <w:i/>
          <w:sz w:val="20"/>
          <w:szCs w:val="20"/>
        </w:rPr>
        <w:t xml:space="preserve"> </w:t>
      </w:r>
      <w:proofErr w:type="spellStart"/>
      <w:r w:rsidR="00853A4D">
        <w:rPr>
          <w:rFonts w:ascii="Times New Roman" w:eastAsia="Times New Roman" w:hAnsi="Times New Roman" w:cs="Times New Roman"/>
          <w:i/>
          <w:sz w:val="20"/>
          <w:szCs w:val="20"/>
        </w:rPr>
        <w:t>Qualitative</w:t>
      </w:r>
      <w:proofErr w:type="spellEnd"/>
      <w:r w:rsidR="00853A4D">
        <w:rPr>
          <w:rFonts w:ascii="Times New Roman" w:eastAsia="Times New Roman" w:hAnsi="Times New Roman" w:cs="Times New Roman"/>
          <w:i/>
          <w:sz w:val="20"/>
          <w:szCs w:val="20"/>
        </w:rPr>
        <w:t xml:space="preserve">; Early </w:t>
      </w:r>
      <w:proofErr w:type="spellStart"/>
      <w:r w:rsidR="00853A4D">
        <w:rPr>
          <w:rFonts w:ascii="Times New Roman" w:eastAsia="Times New Roman" w:hAnsi="Times New Roman" w:cs="Times New Roman"/>
          <w:i/>
          <w:sz w:val="20"/>
          <w:szCs w:val="20"/>
        </w:rPr>
        <w:t>Childhood</w:t>
      </w:r>
      <w:proofErr w:type="spellEnd"/>
      <w:r w:rsidR="00853A4D">
        <w:rPr>
          <w:rFonts w:ascii="Times New Roman" w:eastAsia="Times New Roman" w:hAnsi="Times New Roman" w:cs="Times New Roman"/>
          <w:i/>
          <w:sz w:val="20"/>
          <w:szCs w:val="20"/>
        </w:rPr>
        <w:t xml:space="preserve"> </w:t>
      </w:r>
      <w:proofErr w:type="spellStart"/>
      <w:r w:rsidR="00853A4D">
        <w:rPr>
          <w:rFonts w:ascii="Times New Roman" w:eastAsia="Times New Roman" w:hAnsi="Times New Roman" w:cs="Times New Roman"/>
          <w:i/>
          <w:sz w:val="20"/>
          <w:szCs w:val="20"/>
        </w:rPr>
        <w:t>Education</w:t>
      </w:r>
      <w:proofErr w:type="spellEnd"/>
      <w:r w:rsidR="00853A4D">
        <w:rPr>
          <w:rFonts w:ascii="Times New Roman" w:eastAsia="Times New Roman" w:hAnsi="Times New Roman" w:cs="Times New Roman"/>
          <w:i/>
          <w:sz w:val="20"/>
          <w:szCs w:val="20"/>
        </w:rPr>
        <w:t xml:space="preserve">; </w:t>
      </w:r>
      <w:proofErr w:type="spellStart"/>
      <w:r w:rsidR="00853A4D" w:rsidRPr="004C087D">
        <w:rPr>
          <w:rFonts w:ascii="Times New Roman" w:eastAsia="Times New Roman" w:hAnsi="Times New Roman" w:cs="Times New Roman"/>
          <w:i/>
          <w:sz w:val="20"/>
          <w:szCs w:val="20"/>
        </w:rPr>
        <w:t>Role-Playing</w:t>
      </w:r>
      <w:proofErr w:type="spellEnd"/>
      <w:r w:rsidR="00853A4D">
        <w:rPr>
          <w:rFonts w:ascii="Times New Roman" w:eastAsia="Times New Roman" w:hAnsi="Times New Roman" w:cs="Times New Roman"/>
          <w:i/>
          <w:sz w:val="20"/>
          <w:szCs w:val="20"/>
        </w:rPr>
        <w:t xml:space="preserve">; </w:t>
      </w:r>
      <w:proofErr w:type="spellStart"/>
      <w:r w:rsidR="00853A4D" w:rsidRPr="004C087D">
        <w:rPr>
          <w:rFonts w:ascii="Times New Roman" w:eastAsia="Times New Roman" w:hAnsi="Times New Roman" w:cs="Times New Roman"/>
          <w:i/>
          <w:sz w:val="20"/>
          <w:szCs w:val="20"/>
        </w:rPr>
        <w:t>Soci</w:t>
      </w:r>
      <w:r w:rsidR="00853A4D">
        <w:rPr>
          <w:rFonts w:ascii="Times New Roman" w:eastAsia="Times New Roman" w:hAnsi="Times New Roman" w:cs="Times New Roman"/>
          <w:i/>
          <w:sz w:val="20"/>
          <w:szCs w:val="20"/>
        </w:rPr>
        <w:t>al</w:t>
      </w:r>
      <w:r w:rsidR="00853A4D" w:rsidRPr="004C087D">
        <w:rPr>
          <w:rFonts w:ascii="Times New Roman" w:eastAsia="Times New Roman" w:hAnsi="Times New Roman" w:cs="Times New Roman"/>
          <w:i/>
          <w:sz w:val="20"/>
          <w:szCs w:val="20"/>
        </w:rPr>
        <w:t>-Emotional</w:t>
      </w:r>
      <w:proofErr w:type="spellEnd"/>
      <w:r w:rsidR="00853A4D" w:rsidRPr="004C087D">
        <w:rPr>
          <w:rFonts w:ascii="Times New Roman" w:eastAsia="Times New Roman" w:hAnsi="Times New Roman" w:cs="Times New Roman"/>
          <w:i/>
          <w:sz w:val="20"/>
          <w:szCs w:val="20"/>
        </w:rPr>
        <w:t xml:space="preserve"> </w:t>
      </w:r>
      <w:proofErr w:type="spellStart"/>
      <w:r w:rsidR="00853A4D" w:rsidRPr="004C087D">
        <w:rPr>
          <w:rFonts w:ascii="Times New Roman" w:eastAsia="Times New Roman" w:hAnsi="Times New Roman" w:cs="Times New Roman"/>
          <w:i/>
          <w:sz w:val="20"/>
          <w:szCs w:val="20"/>
        </w:rPr>
        <w:t>Skills</w:t>
      </w:r>
      <w:proofErr w:type="spellEnd"/>
    </w:p>
    <w:p w14:paraId="1BC96A43" w14:textId="77777777" w:rsidR="004C087D" w:rsidRPr="00071747" w:rsidRDefault="004C087D" w:rsidP="004C087D">
      <w:pPr>
        <w:spacing w:after="0" w:line="240" w:lineRule="auto"/>
        <w:jc w:val="both"/>
        <w:rPr>
          <w:rFonts w:ascii="Times New Roman" w:eastAsia="Times New Roman" w:hAnsi="Times New Roman" w:cs="Times New Roman"/>
          <w:sz w:val="24"/>
          <w:szCs w:val="24"/>
        </w:rPr>
      </w:pPr>
    </w:p>
    <w:p w14:paraId="5A6A845B" w14:textId="70921772" w:rsidR="00F524E4" w:rsidRPr="00F524E4" w:rsidRDefault="00390012" w:rsidP="00853A4D">
      <w:pPr>
        <w:spacing w:after="0" w:line="240" w:lineRule="auto"/>
        <w:jc w:val="both"/>
        <w:rPr>
          <w:rFonts w:ascii="Times New Roman" w:eastAsia="Times New Roman" w:hAnsi="Times New Roman" w:cs="Times New Roman"/>
          <w:sz w:val="20"/>
          <w:szCs w:val="20"/>
        </w:rPr>
      </w:pPr>
      <w:r w:rsidRPr="00071747">
        <w:rPr>
          <w:rFonts w:ascii="Times New Roman" w:eastAsia="Times New Roman" w:hAnsi="Times New Roman" w:cs="Times New Roman"/>
          <w:b/>
          <w:sz w:val="20"/>
          <w:szCs w:val="20"/>
        </w:rPr>
        <w:t>Abstrak</w:t>
      </w:r>
      <w:r w:rsidRPr="00071747">
        <w:rPr>
          <w:rFonts w:ascii="Times New Roman" w:eastAsia="Times New Roman" w:hAnsi="Times New Roman" w:cs="Times New Roman"/>
          <w:sz w:val="20"/>
          <w:szCs w:val="20"/>
        </w:rPr>
        <w:t xml:space="preserve">. </w:t>
      </w:r>
      <w:r w:rsidR="00F524E4" w:rsidRPr="00F524E4">
        <w:rPr>
          <w:rFonts w:ascii="Times New Roman" w:eastAsia="Times New Roman" w:hAnsi="Times New Roman" w:cs="Times New Roman"/>
          <w:sz w:val="20"/>
          <w:szCs w:val="20"/>
        </w:rPr>
        <w:t>Penelitian ini bertujuan untuk mengetahui pengetahuan dan mendeskripsikan penerapan kegiatan bermain peran untuk meningkatkan kemampuan sosial emosional pada anak usia di PAUD Terpadu Kartini Madu Mawar. Penelitian ini merupakan penelitian yang menggunakan metode deskriptif dengan pendekatan peneliti</w:t>
      </w:r>
      <w:r w:rsidR="004C087D">
        <w:rPr>
          <w:rFonts w:ascii="Times New Roman" w:eastAsia="Times New Roman" w:hAnsi="Times New Roman" w:cs="Times New Roman"/>
          <w:sz w:val="20"/>
          <w:szCs w:val="20"/>
        </w:rPr>
        <w:t>a</w:t>
      </w:r>
      <w:r w:rsidR="00F524E4" w:rsidRPr="00F524E4">
        <w:rPr>
          <w:rFonts w:ascii="Times New Roman" w:eastAsia="Times New Roman" w:hAnsi="Times New Roman" w:cs="Times New Roman"/>
          <w:sz w:val="20"/>
          <w:szCs w:val="20"/>
        </w:rPr>
        <w:t>n kualitatif dan PTK (Penelitian Tindakan Kelas). Subjek penelitian yang di jadikan sampel penelitian ini merupakan anak usia 4-5 tahun di kelompok B dan guru kelas PAUD. Teknik pengumpulan data pada penelitian ini berupa observasi, wawancara dan dokumentasi. Te</w:t>
      </w:r>
      <w:r w:rsidR="004C087D">
        <w:rPr>
          <w:rFonts w:ascii="Times New Roman" w:eastAsia="Times New Roman" w:hAnsi="Times New Roman" w:cs="Times New Roman"/>
          <w:sz w:val="20"/>
          <w:szCs w:val="20"/>
        </w:rPr>
        <w:t>k</w:t>
      </w:r>
      <w:r w:rsidR="00F524E4" w:rsidRPr="00F524E4">
        <w:rPr>
          <w:rFonts w:ascii="Times New Roman" w:eastAsia="Times New Roman" w:hAnsi="Times New Roman" w:cs="Times New Roman"/>
          <w:sz w:val="20"/>
          <w:szCs w:val="20"/>
        </w:rPr>
        <w:t xml:space="preserve">nik analisis data pada penelitian ini berupa persentase deskriptif. Adanya peningkatan pengetahuan dan keterampilan anak sebelum dan sesudah dilaksanakan kegiatan penerapan kegiatan bermain peran untuk meningkatkan kemampuan sosial emosional pada anak usia di PAUD Terpadu Kartini Madu Mawar. yang ditunjukkan oleh hasil lembar observasi. Hal tersebut merupakan hasil dari perhitungan analisis data menggunakan rumus persentase deskriptif. Hasil kegiatan belajar yang </w:t>
      </w:r>
      <w:proofErr w:type="spellStart"/>
      <w:r w:rsidR="00F524E4" w:rsidRPr="00F524E4">
        <w:rPr>
          <w:rFonts w:ascii="Times New Roman" w:eastAsia="Times New Roman" w:hAnsi="Times New Roman" w:cs="Times New Roman"/>
          <w:sz w:val="20"/>
          <w:szCs w:val="20"/>
        </w:rPr>
        <w:t>targambar</w:t>
      </w:r>
      <w:proofErr w:type="spellEnd"/>
      <w:r w:rsidR="00F524E4" w:rsidRPr="00F524E4">
        <w:rPr>
          <w:rFonts w:ascii="Times New Roman" w:eastAsia="Times New Roman" w:hAnsi="Times New Roman" w:cs="Times New Roman"/>
          <w:sz w:val="20"/>
          <w:szCs w:val="20"/>
        </w:rPr>
        <w:t xml:space="preserve"> pada sikslu8s III, BSH = 46,25%, BSB 48,1%. Maka nilai </w:t>
      </w:r>
      <w:r w:rsidR="004C087D">
        <w:rPr>
          <w:rFonts w:ascii="Times New Roman" w:eastAsia="Times New Roman" w:hAnsi="Times New Roman" w:cs="Times New Roman"/>
          <w:sz w:val="20"/>
          <w:szCs w:val="20"/>
        </w:rPr>
        <w:t>p</w:t>
      </w:r>
      <w:r w:rsidR="00F524E4" w:rsidRPr="00F524E4">
        <w:rPr>
          <w:rFonts w:ascii="Times New Roman" w:eastAsia="Times New Roman" w:hAnsi="Times New Roman" w:cs="Times New Roman"/>
          <w:sz w:val="20"/>
          <w:szCs w:val="20"/>
        </w:rPr>
        <w:t>e</w:t>
      </w:r>
      <w:r w:rsidR="004C087D">
        <w:rPr>
          <w:rFonts w:ascii="Times New Roman" w:eastAsia="Times New Roman" w:hAnsi="Times New Roman" w:cs="Times New Roman"/>
          <w:sz w:val="20"/>
          <w:szCs w:val="20"/>
        </w:rPr>
        <w:t>r</w:t>
      </w:r>
      <w:r w:rsidR="00F524E4" w:rsidRPr="00F524E4">
        <w:rPr>
          <w:rFonts w:ascii="Times New Roman" w:eastAsia="Times New Roman" w:hAnsi="Times New Roman" w:cs="Times New Roman"/>
          <w:sz w:val="20"/>
          <w:szCs w:val="20"/>
        </w:rPr>
        <w:t>sentas</w:t>
      </w:r>
      <w:r w:rsidR="004C087D">
        <w:rPr>
          <w:rFonts w:ascii="Times New Roman" w:eastAsia="Times New Roman" w:hAnsi="Times New Roman" w:cs="Times New Roman"/>
          <w:sz w:val="20"/>
          <w:szCs w:val="20"/>
        </w:rPr>
        <w:t>e</w:t>
      </w:r>
      <w:r w:rsidR="00F524E4" w:rsidRPr="00F524E4">
        <w:rPr>
          <w:rFonts w:ascii="Times New Roman" w:eastAsia="Times New Roman" w:hAnsi="Times New Roman" w:cs="Times New Roman"/>
          <w:sz w:val="20"/>
          <w:szCs w:val="20"/>
        </w:rPr>
        <w:t xml:space="preserve"> belajar anak BHH dan BSB mencapai 94,35%. Maka dengan kegiatan bermain peran dapat meningkatkan kemampuan sosial emosional'</w:t>
      </w:r>
    </w:p>
    <w:p w14:paraId="121D4145" w14:textId="77777777" w:rsidR="004C087D" w:rsidRDefault="004C087D" w:rsidP="00853A4D">
      <w:pPr>
        <w:spacing w:after="0" w:line="240" w:lineRule="auto"/>
        <w:jc w:val="both"/>
        <w:rPr>
          <w:rFonts w:ascii="Times New Roman" w:eastAsia="Times New Roman" w:hAnsi="Times New Roman" w:cs="Times New Roman"/>
          <w:sz w:val="20"/>
          <w:szCs w:val="20"/>
        </w:rPr>
      </w:pPr>
    </w:p>
    <w:p w14:paraId="34C843B4" w14:textId="0365065C" w:rsidR="00BB77EA" w:rsidRDefault="00390012" w:rsidP="00853A4D">
      <w:pPr>
        <w:spacing w:after="0" w:line="240" w:lineRule="auto"/>
        <w:jc w:val="both"/>
        <w:rPr>
          <w:rFonts w:ascii="Times New Roman" w:eastAsia="Cambria" w:hAnsi="Times New Roman" w:cs="Times New Roman"/>
          <w:i/>
          <w:sz w:val="20"/>
          <w:szCs w:val="20"/>
        </w:rPr>
      </w:pPr>
      <w:r w:rsidRPr="00071747">
        <w:rPr>
          <w:rFonts w:ascii="Times New Roman" w:eastAsia="Times New Roman" w:hAnsi="Times New Roman" w:cs="Times New Roman"/>
          <w:b/>
          <w:sz w:val="20"/>
          <w:szCs w:val="20"/>
        </w:rPr>
        <w:t>Kata kunci</w:t>
      </w:r>
      <w:r w:rsidRPr="00071747">
        <w:rPr>
          <w:rFonts w:ascii="Times New Roman" w:eastAsia="Times New Roman" w:hAnsi="Times New Roman" w:cs="Times New Roman"/>
          <w:sz w:val="20"/>
          <w:szCs w:val="20"/>
        </w:rPr>
        <w:t xml:space="preserve">: </w:t>
      </w:r>
      <w:r w:rsidR="00853A4D">
        <w:rPr>
          <w:rFonts w:ascii="Times New Roman" w:eastAsia="Times New Roman" w:hAnsi="Times New Roman" w:cs="Times New Roman"/>
          <w:sz w:val="20"/>
          <w:szCs w:val="20"/>
        </w:rPr>
        <w:t>Anak PAUD;</w:t>
      </w:r>
      <w:r w:rsidR="004C087D" w:rsidRPr="00F524E4">
        <w:rPr>
          <w:rFonts w:ascii="Times New Roman" w:eastAsia="Times New Roman" w:hAnsi="Times New Roman" w:cs="Times New Roman"/>
          <w:sz w:val="20"/>
          <w:szCs w:val="20"/>
        </w:rPr>
        <w:t xml:space="preserve"> Bermain</w:t>
      </w:r>
      <w:r w:rsidR="00853A4D">
        <w:rPr>
          <w:rFonts w:ascii="Times New Roman" w:eastAsia="Times New Roman" w:hAnsi="Times New Roman" w:cs="Times New Roman"/>
          <w:sz w:val="20"/>
          <w:szCs w:val="20"/>
        </w:rPr>
        <w:t xml:space="preserve"> </w:t>
      </w:r>
      <w:r w:rsidR="004C087D" w:rsidRPr="00F524E4">
        <w:rPr>
          <w:rFonts w:ascii="Times New Roman" w:eastAsia="Times New Roman" w:hAnsi="Times New Roman" w:cs="Times New Roman"/>
          <w:sz w:val="20"/>
          <w:szCs w:val="20"/>
        </w:rPr>
        <w:t>Peran</w:t>
      </w:r>
      <w:r w:rsidR="00853A4D">
        <w:rPr>
          <w:rFonts w:ascii="Times New Roman" w:eastAsia="Times New Roman" w:hAnsi="Times New Roman" w:cs="Times New Roman"/>
          <w:sz w:val="20"/>
          <w:szCs w:val="20"/>
        </w:rPr>
        <w:t>;</w:t>
      </w:r>
      <w:r w:rsidR="004C087D" w:rsidRPr="00F524E4">
        <w:rPr>
          <w:rFonts w:ascii="Times New Roman" w:eastAsia="Times New Roman" w:hAnsi="Times New Roman" w:cs="Times New Roman"/>
          <w:sz w:val="20"/>
          <w:szCs w:val="20"/>
        </w:rPr>
        <w:t xml:space="preserve"> </w:t>
      </w:r>
      <w:r w:rsidR="00853A4D">
        <w:rPr>
          <w:rFonts w:ascii="Times New Roman" w:eastAsia="Times New Roman" w:hAnsi="Times New Roman" w:cs="Times New Roman"/>
          <w:sz w:val="20"/>
          <w:szCs w:val="20"/>
        </w:rPr>
        <w:t xml:space="preserve">Deskriptif Kualitatif; Penelitian Tindakan Kelas; </w:t>
      </w:r>
      <w:r w:rsidR="004C087D" w:rsidRPr="00F524E4">
        <w:rPr>
          <w:rFonts w:ascii="Times New Roman" w:eastAsia="Times New Roman" w:hAnsi="Times New Roman" w:cs="Times New Roman"/>
          <w:sz w:val="20"/>
          <w:szCs w:val="20"/>
        </w:rPr>
        <w:t>Sosial Emosional</w:t>
      </w:r>
      <w:r w:rsidR="004C087D" w:rsidRPr="00071747">
        <w:rPr>
          <w:rFonts w:ascii="Times New Roman" w:eastAsia="Cambria" w:hAnsi="Times New Roman" w:cs="Times New Roman"/>
          <w:i/>
          <w:sz w:val="20"/>
          <w:szCs w:val="20"/>
        </w:rPr>
        <w:t xml:space="preserve"> </w:t>
      </w:r>
    </w:p>
    <w:p w14:paraId="64A0C83D" w14:textId="77777777" w:rsidR="004C087D" w:rsidRPr="004C087D" w:rsidRDefault="004C087D" w:rsidP="00853A4D">
      <w:pPr>
        <w:spacing w:after="0" w:line="480" w:lineRule="auto"/>
        <w:jc w:val="both"/>
        <w:rPr>
          <w:rFonts w:ascii="Times New Roman" w:eastAsia="Cambria" w:hAnsi="Times New Roman" w:cs="Times New Roman"/>
          <w:iCs/>
          <w:sz w:val="20"/>
          <w:szCs w:val="20"/>
        </w:rPr>
      </w:pPr>
    </w:p>
    <w:p w14:paraId="01DA2EF4" w14:textId="03ECBF6D" w:rsidR="00BB77EA" w:rsidRPr="00071747" w:rsidRDefault="00390012" w:rsidP="00853A4D">
      <w:pPr>
        <w:pStyle w:val="DaftarParagraf"/>
        <w:numPr>
          <w:ilvl w:val="0"/>
          <w:numId w:val="5"/>
        </w:numPr>
        <w:snapToGrid w:val="0"/>
        <w:spacing w:after="0" w:line="360" w:lineRule="auto"/>
        <w:ind w:left="360"/>
        <w:contextualSpacing w:val="0"/>
        <w:rPr>
          <w:rFonts w:ascii="Times New Roman" w:eastAsia="Times New Roman" w:hAnsi="Times New Roman" w:cs="Times New Roman"/>
          <w:b/>
          <w:sz w:val="24"/>
          <w:szCs w:val="24"/>
        </w:rPr>
      </w:pPr>
      <w:r w:rsidRPr="00071747">
        <w:rPr>
          <w:rFonts w:ascii="Times New Roman" w:eastAsia="Times New Roman" w:hAnsi="Times New Roman" w:cs="Times New Roman"/>
          <w:b/>
          <w:sz w:val="24"/>
          <w:szCs w:val="24"/>
        </w:rPr>
        <w:t>LATAR BELAKANG</w:t>
      </w:r>
    </w:p>
    <w:p w14:paraId="67883E3B" w14:textId="1E9952C3" w:rsidR="00C27D3E" w:rsidRPr="00071747" w:rsidRDefault="00C27D3E" w:rsidP="00853A4D">
      <w:pPr>
        <w:snapToGrid w:val="0"/>
        <w:spacing w:after="0" w:line="360" w:lineRule="auto"/>
        <w:ind w:firstLine="680"/>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 xml:space="preserve">Pendidikan Anak Usia Dini adalah satu bentuk pendidikan </w:t>
      </w:r>
      <w:proofErr w:type="spellStart"/>
      <w:r w:rsidRPr="00071747">
        <w:rPr>
          <w:rFonts w:ascii="Times New Roman" w:eastAsia="Times New Roman" w:hAnsi="Times New Roman" w:cs="Times New Roman"/>
          <w:sz w:val="24"/>
          <w:szCs w:val="24"/>
        </w:rPr>
        <w:t>pra</w:t>
      </w:r>
      <w:proofErr w:type="spellEnd"/>
      <w:r w:rsidRPr="00071747">
        <w:rPr>
          <w:rFonts w:ascii="Times New Roman" w:eastAsia="Times New Roman" w:hAnsi="Times New Roman" w:cs="Times New Roman"/>
          <w:sz w:val="24"/>
          <w:szCs w:val="24"/>
        </w:rPr>
        <w:t xml:space="preserve">-sekolah yang terdapat di jalur pendidikan sekolah. Sebagai lembaga pendidikan </w:t>
      </w:r>
      <w:proofErr w:type="spellStart"/>
      <w:r w:rsidRPr="00071747">
        <w:rPr>
          <w:rFonts w:ascii="Times New Roman" w:eastAsia="Times New Roman" w:hAnsi="Times New Roman" w:cs="Times New Roman"/>
          <w:sz w:val="24"/>
          <w:szCs w:val="24"/>
        </w:rPr>
        <w:t>pra</w:t>
      </w:r>
      <w:proofErr w:type="spellEnd"/>
      <w:r w:rsidRPr="00071747">
        <w:rPr>
          <w:rFonts w:ascii="Times New Roman" w:eastAsia="Times New Roman" w:hAnsi="Times New Roman" w:cs="Times New Roman"/>
          <w:sz w:val="24"/>
          <w:szCs w:val="24"/>
        </w:rPr>
        <w:t>-sekolah, tugas utama taman PAUD adalah mempersiapkan anak dengan memperkenalkan berbagai pengetahuan, sikap perilaku, keterampilan dan intelektual agar dapat melakukan adaptasi dengan kegiatan belajar yang sesungguhnya di Sekolah Dasar. Pelaksanaan pendidikan di PAUD menganut prinsip “bermain sambil belajar dan belajar seraya bermain”. Pada prinsipnya, bermain mengandung makna yang menyenangkan dan mengas</w:t>
      </w:r>
      <w:r w:rsidR="00C56028" w:rsidRPr="00071747">
        <w:rPr>
          <w:rFonts w:ascii="Times New Roman" w:eastAsia="Times New Roman" w:hAnsi="Times New Roman" w:cs="Times New Roman"/>
          <w:sz w:val="24"/>
          <w:szCs w:val="24"/>
        </w:rPr>
        <w:t>y</w:t>
      </w:r>
      <w:r w:rsidRPr="00071747">
        <w:rPr>
          <w:rFonts w:ascii="Times New Roman" w:eastAsia="Times New Roman" w:hAnsi="Times New Roman" w:cs="Times New Roman"/>
          <w:sz w:val="24"/>
          <w:szCs w:val="24"/>
        </w:rPr>
        <w:t xml:space="preserve">ikkan, tanpa ada paksaan dari luar diri anak dan lebih </w:t>
      </w:r>
      <w:r w:rsidRPr="00071747">
        <w:rPr>
          <w:rFonts w:ascii="Times New Roman" w:eastAsia="Times New Roman" w:hAnsi="Times New Roman" w:cs="Times New Roman"/>
          <w:sz w:val="24"/>
          <w:szCs w:val="24"/>
        </w:rPr>
        <w:lastRenderedPageBreak/>
        <w:t>mementingkan proses mengeksplorasi potensi diri dari pada hasil akhir, sehingga dalam proses belajar mengajar diperlukan metode belajar sambil bermain yang cocok untuk anak.</w:t>
      </w:r>
    </w:p>
    <w:p w14:paraId="505B77CB" w14:textId="5D96AFF8" w:rsidR="00C27D3E" w:rsidRPr="00071747" w:rsidRDefault="00C27D3E" w:rsidP="00853A4D">
      <w:pPr>
        <w:snapToGrid w:val="0"/>
        <w:spacing w:after="0" w:line="360" w:lineRule="auto"/>
        <w:ind w:firstLine="680"/>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Kegiatan bermain merupakan cara alamiah anak untuk mengenal diri sendiri dan lingkungannya. Melalui pendekatan bermain anak-anak dapat mengembangkan aspek psikis dan fisik yang meliputi moral dan nilai-nilai agama, sosial emosional, kognitif, bahasa, fisik motorik, kemandirian dan seni, secara so</w:t>
      </w:r>
      <w:r w:rsidR="00C56028" w:rsidRPr="00071747">
        <w:rPr>
          <w:rFonts w:ascii="Times New Roman" w:eastAsia="Times New Roman" w:hAnsi="Times New Roman" w:cs="Times New Roman"/>
          <w:sz w:val="24"/>
          <w:szCs w:val="24"/>
        </w:rPr>
        <w:t>s</w:t>
      </w:r>
      <w:r w:rsidRPr="00071747">
        <w:rPr>
          <w:rFonts w:ascii="Times New Roman" w:eastAsia="Times New Roman" w:hAnsi="Times New Roman" w:cs="Times New Roman"/>
          <w:sz w:val="24"/>
          <w:szCs w:val="24"/>
        </w:rPr>
        <w:t xml:space="preserve">ial emosional berdasarkan Permendikbud pada poin kesadaran diri semestinya anak sudah dapat 1). Memperlihatkan kemampuan diri untuk menyesuaikan dengan situasi, 2). Memperlihatkan kehati-hatian kepada orang yang belum dikenal (menumbuhkan kepercayaan pada orang dewasa yang tepat), 3). Mengenal perasaan sendiri dan mengelolanya secara wajar (mengendalikan diri secara wajar). Berdasarkan </w:t>
      </w:r>
      <w:r w:rsidR="00C56028" w:rsidRPr="00071747">
        <w:rPr>
          <w:rFonts w:ascii="Times New Roman" w:eastAsia="Times New Roman" w:hAnsi="Times New Roman" w:cs="Times New Roman"/>
          <w:sz w:val="24"/>
          <w:szCs w:val="24"/>
        </w:rPr>
        <w:t>poin</w:t>
      </w:r>
      <w:r w:rsidRPr="00071747">
        <w:rPr>
          <w:rFonts w:ascii="Times New Roman" w:eastAsia="Times New Roman" w:hAnsi="Times New Roman" w:cs="Times New Roman"/>
          <w:sz w:val="24"/>
          <w:szCs w:val="24"/>
        </w:rPr>
        <w:t xml:space="preserve"> rasa tanggung jawab diri sendiri dan  orang  lain 1). Tahu akan haknya, 2). Me</w:t>
      </w:r>
      <w:r w:rsidR="00C56028" w:rsidRPr="00071747">
        <w:rPr>
          <w:rFonts w:ascii="Times New Roman" w:eastAsia="Times New Roman" w:hAnsi="Times New Roman" w:cs="Times New Roman"/>
          <w:sz w:val="24"/>
          <w:szCs w:val="24"/>
        </w:rPr>
        <w:t>n</w:t>
      </w:r>
      <w:r w:rsidRPr="00071747">
        <w:rPr>
          <w:rFonts w:ascii="Times New Roman" w:eastAsia="Times New Roman" w:hAnsi="Times New Roman" w:cs="Times New Roman"/>
          <w:sz w:val="24"/>
          <w:szCs w:val="24"/>
        </w:rPr>
        <w:t xml:space="preserve">aati aturan kelas (kegiatan, aturan), 3). Mengatur diri sendiri, 4). Bertanggung jawab atas perilakunya untuk kebaikan diri sendiri. Serta pada poin Perilaku </w:t>
      </w:r>
      <w:proofErr w:type="spellStart"/>
      <w:r w:rsidRPr="00071747">
        <w:rPr>
          <w:rFonts w:ascii="Times New Roman" w:eastAsia="Times New Roman" w:hAnsi="Times New Roman" w:cs="Times New Roman"/>
          <w:sz w:val="24"/>
          <w:szCs w:val="24"/>
        </w:rPr>
        <w:t>Prososial</w:t>
      </w:r>
      <w:proofErr w:type="spellEnd"/>
      <w:r w:rsidRPr="00071747">
        <w:rPr>
          <w:rFonts w:ascii="Times New Roman" w:eastAsia="Times New Roman" w:hAnsi="Times New Roman" w:cs="Times New Roman"/>
          <w:sz w:val="24"/>
          <w:szCs w:val="24"/>
        </w:rPr>
        <w:t xml:space="preserve">, 1). Bermain dengan teman sebaya. 2). Mengetahui perasaan temannya dan </w:t>
      </w:r>
      <w:proofErr w:type="spellStart"/>
      <w:r w:rsidRPr="00071747">
        <w:rPr>
          <w:rFonts w:ascii="Times New Roman" w:eastAsia="Times New Roman" w:hAnsi="Times New Roman" w:cs="Times New Roman"/>
          <w:sz w:val="24"/>
          <w:szCs w:val="24"/>
        </w:rPr>
        <w:t>merespon</w:t>
      </w:r>
      <w:proofErr w:type="spellEnd"/>
      <w:r w:rsidRPr="00071747">
        <w:rPr>
          <w:rFonts w:ascii="Times New Roman" w:eastAsia="Times New Roman" w:hAnsi="Times New Roman" w:cs="Times New Roman"/>
          <w:sz w:val="24"/>
          <w:szCs w:val="24"/>
        </w:rPr>
        <w:t xml:space="preserve"> secara wajar, 3). Berbagi dengan orang lain, 4). Menghargai hak/pendapat/karya orang lain, 5). Menggunakan cara yang diterima secara sosial dalam menyelesaikan masalah (menggunakan </w:t>
      </w:r>
      <w:r w:rsidR="00853A4D">
        <w:rPr>
          <w:rFonts w:ascii="Times New Roman" w:eastAsia="Times New Roman" w:hAnsi="Times New Roman" w:cs="Times New Roman"/>
          <w:sz w:val="24"/>
          <w:szCs w:val="24"/>
        </w:rPr>
        <w:t>p</w:t>
      </w:r>
      <w:r w:rsidRPr="00071747">
        <w:rPr>
          <w:rFonts w:ascii="Times New Roman" w:eastAsia="Times New Roman" w:hAnsi="Times New Roman" w:cs="Times New Roman"/>
          <w:sz w:val="24"/>
          <w:szCs w:val="24"/>
        </w:rPr>
        <w:t>ikiran untuk menyelesaikan masalah),</w:t>
      </w:r>
      <w:r w:rsidR="00C56028" w:rsidRPr="00071747">
        <w:rPr>
          <w:rFonts w:ascii="Times New Roman" w:eastAsia="Times New Roman" w:hAnsi="Times New Roman" w:cs="Times New Roman"/>
          <w:sz w:val="24"/>
          <w:szCs w:val="24"/>
        </w:rPr>
        <w:t xml:space="preserve"> </w:t>
      </w:r>
      <w:r w:rsidRPr="00071747">
        <w:rPr>
          <w:rFonts w:ascii="Times New Roman" w:eastAsia="Times New Roman" w:hAnsi="Times New Roman" w:cs="Times New Roman"/>
          <w:sz w:val="24"/>
          <w:szCs w:val="24"/>
        </w:rPr>
        <w:t xml:space="preserve">6). Bersikap kooperatif dengan teman, 7). Menunjukkan sikap toleran, 8). Mengekspresikan emosi yang sesuai dengan kondisi yang ada (senang-sedih-antusias </w:t>
      </w:r>
      <w:proofErr w:type="spellStart"/>
      <w:r w:rsidRPr="00071747">
        <w:rPr>
          <w:rFonts w:ascii="Times New Roman" w:eastAsia="Times New Roman" w:hAnsi="Times New Roman" w:cs="Times New Roman"/>
          <w:sz w:val="24"/>
          <w:szCs w:val="24"/>
        </w:rPr>
        <w:t>dsb</w:t>
      </w:r>
      <w:proofErr w:type="spellEnd"/>
      <w:r w:rsidRPr="00071747">
        <w:rPr>
          <w:rFonts w:ascii="Times New Roman" w:eastAsia="Times New Roman" w:hAnsi="Times New Roman" w:cs="Times New Roman"/>
          <w:sz w:val="24"/>
          <w:szCs w:val="24"/>
        </w:rPr>
        <w:t>), 9). Mengenal tata krama dan sopan santun sesuai dengan nilai so</w:t>
      </w:r>
      <w:r w:rsidR="00C56028" w:rsidRPr="00071747">
        <w:rPr>
          <w:rFonts w:ascii="Times New Roman" w:eastAsia="Times New Roman" w:hAnsi="Times New Roman" w:cs="Times New Roman"/>
          <w:sz w:val="24"/>
          <w:szCs w:val="24"/>
        </w:rPr>
        <w:t>s</w:t>
      </w:r>
      <w:r w:rsidRPr="00071747">
        <w:rPr>
          <w:rFonts w:ascii="Times New Roman" w:eastAsia="Times New Roman" w:hAnsi="Times New Roman" w:cs="Times New Roman"/>
          <w:sz w:val="24"/>
          <w:szCs w:val="24"/>
        </w:rPr>
        <w:t>ial budaya setempat.</w:t>
      </w:r>
    </w:p>
    <w:p w14:paraId="42B149C3" w14:textId="342DFD1E" w:rsidR="00A97F1E" w:rsidRPr="00071747" w:rsidRDefault="00C27D3E" w:rsidP="00853A4D">
      <w:pPr>
        <w:snapToGrid w:val="0"/>
        <w:spacing w:after="0" w:line="360" w:lineRule="auto"/>
        <w:ind w:firstLine="680"/>
        <w:jc w:val="both"/>
        <w:rPr>
          <w:rFonts w:ascii="Times New Roman" w:hAnsi="Times New Roman" w:cs="Times New Roman"/>
          <w:sz w:val="24"/>
          <w:szCs w:val="24"/>
        </w:rPr>
      </w:pPr>
      <w:r w:rsidRPr="00071747">
        <w:rPr>
          <w:rFonts w:ascii="Times New Roman" w:eastAsia="Times New Roman" w:hAnsi="Times New Roman" w:cs="Times New Roman"/>
          <w:sz w:val="24"/>
          <w:szCs w:val="24"/>
        </w:rPr>
        <w:t>Jadi berdasarkan hasil observasi di lapangan terdapat anak yang mengalami kesulitan dalam berinteraksi terlihat pada saat kegiatan ist</w:t>
      </w:r>
      <w:r w:rsidR="00C56028" w:rsidRPr="00071747">
        <w:rPr>
          <w:rFonts w:ascii="Times New Roman" w:eastAsia="Times New Roman" w:hAnsi="Times New Roman" w:cs="Times New Roman"/>
          <w:sz w:val="24"/>
          <w:szCs w:val="24"/>
        </w:rPr>
        <w:t>i</w:t>
      </w:r>
      <w:r w:rsidRPr="00071747">
        <w:rPr>
          <w:rFonts w:ascii="Times New Roman" w:eastAsia="Times New Roman" w:hAnsi="Times New Roman" w:cs="Times New Roman"/>
          <w:sz w:val="24"/>
          <w:szCs w:val="24"/>
        </w:rPr>
        <w:t>rahat anak tersebut tidak mau bermain bersama teman – temannya , hal ini berlangsung sehingga hampir satu semester terlihat juga pada saat kegiatan proses pembelajaran di kelas, anak lebih sering memilih menyendiri dibandingkan bergabung bersama teman-temannya, dan tidak mau lepas dari guru dikelas dalam hal ini perlu adanya stimulasi untuk membantu anak mengembangkan kemampuan sosial emosional agar anak tersebut dapat mengembangkan enam aspek perkembanga</w:t>
      </w:r>
      <w:r w:rsidR="00E638C7" w:rsidRPr="00071747">
        <w:rPr>
          <w:rFonts w:ascii="Times New Roman" w:eastAsia="Times New Roman" w:hAnsi="Times New Roman" w:cs="Times New Roman"/>
          <w:sz w:val="24"/>
          <w:szCs w:val="24"/>
        </w:rPr>
        <w:t>n</w:t>
      </w:r>
      <w:r w:rsidRPr="00071747">
        <w:rPr>
          <w:rFonts w:ascii="Times New Roman" w:eastAsia="Times New Roman" w:hAnsi="Times New Roman" w:cs="Times New Roman"/>
          <w:sz w:val="24"/>
          <w:szCs w:val="24"/>
        </w:rPr>
        <w:t xml:space="preserve"> anak terutama pada item sosial emosional dengan baik, melihat dari hasil observasi di atas maka peneliti tertarik untuk mengangkat penelitian yang berjudul “Penerapan kegiatan bermain peran untuk meningkatkan kemampuan sosial emosional pada anak usia di </w:t>
      </w:r>
      <w:r w:rsidR="00C56028" w:rsidRPr="00071747">
        <w:rPr>
          <w:rFonts w:ascii="Times New Roman" w:eastAsia="Times New Roman" w:hAnsi="Times New Roman" w:cs="Times New Roman"/>
          <w:sz w:val="24"/>
          <w:szCs w:val="24"/>
        </w:rPr>
        <w:t>PAUD</w:t>
      </w:r>
      <w:r w:rsidRPr="00071747">
        <w:rPr>
          <w:rFonts w:ascii="Times New Roman" w:eastAsia="Times New Roman" w:hAnsi="Times New Roman" w:cs="Times New Roman"/>
          <w:sz w:val="24"/>
          <w:szCs w:val="24"/>
        </w:rPr>
        <w:t xml:space="preserve"> </w:t>
      </w:r>
      <w:r w:rsidR="00C56028" w:rsidRPr="00071747">
        <w:rPr>
          <w:rFonts w:ascii="Times New Roman" w:eastAsia="Times New Roman" w:hAnsi="Times New Roman" w:cs="Times New Roman"/>
          <w:sz w:val="24"/>
          <w:szCs w:val="24"/>
        </w:rPr>
        <w:t>T</w:t>
      </w:r>
      <w:r w:rsidRPr="00071747">
        <w:rPr>
          <w:rFonts w:ascii="Times New Roman" w:eastAsia="Times New Roman" w:hAnsi="Times New Roman" w:cs="Times New Roman"/>
          <w:sz w:val="24"/>
          <w:szCs w:val="24"/>
        </w:rPr>
        <w:t xml:space="preserve">erpadu </w:t>
      </w:r>
      <w:r w:rsidR="00C56028" w:rsidRPr="00071747">
        <w:rPr>
          <w:rFonts w:ascii="Times New Roman" w:eastAsia="Times New Roman" w:hAnsi="Times New Roman" w:cs="Times New Roman"/>
          <w:sz w:val="24"/>
          <w:szCs w:val="24"/>
        </w:rPr>
        <w:t>K</w:t>
      </w:r>
      <w:r w:rsidRPr="00071747">
        <w:rPr>
          <w:rFonts w:ascii="Times New Roman" w:eastAsia="Times New Roman" w:hAnsi="Times New Roman" w:cs="Times New Roman"/>
          <w:sz w:val="24"/>
          <w:szCs w:val="24"/>
        </w:rPr>
        <w:t xml:space="preserve">artini </w:t>
      </w:r>
      <w:r w:rsidR="00C56028" w:rsidRPr="00071747">
        <w:rPr>
          <w:rFonts w:ascii="Times New Roman" w:eastAsia="Times New Roman" w:hAnsi="Times New Roman" w:cs="Times New Roman"/>
          <w:sz w:val="24"/>
          <w:szCs w:val="24"/>
        </w:rPr>
        <w:t>M</w:t>
      </w:r>
      <w:r w:rsidRPr="00071747">
        <w:rPr>
          <w:rFonts w:ascii="Times New Roman" w:eastAsia="Times New Roman" w:hAnsi="Times New Roman" w:cs="Times New Roman"/>
          <w:sz w:val="24"/>
          <w:szCs w:val="24"/>
        </w:rPr>
        <w:t xml:space="preserve">adu  </w:t>
      </w:r>
      <w:r w:rsidR="00C56028" w:rsidRPr="00071747">
        <w:rPr>
          <w:rFonts w:ascii="Times New Roman" w:eastAsia="Times New Roman" w:hAnsi="Times New Roman" w:cs="Times New Roman"/>
          <w:sz w:val="24"/>
          <w:szCs w:val="24"/>
        </w:rPr>
        <w:t>M</w:t>
      </w:r>
      <w:r w:rsidRPr="00071747">
        <w:rPr>
          <w:rFonts w:ascii="Times New Roman" w:eastAsia="Times New Roman" w:hAnsi="Times New Roman" w:cs="Times New Roman"/>
          <w:sz w:val="24"/>
          <w:szCs w:val="24"/>
        </w:rPr>
        <w:t>awar</w:t>
      </w:r>
      <w:r w:rsidR="00E638C7" w:rsidRPr="00071747">
        <w:rPr>
          <w:rFonts w:ascii="Times New Roman" w:eastAsia="Times New Roman" w:hAnsi="Times New Roman" w:cs="Times New Roman"/>
          <w:sz w:val="24"/>
          <w:szCs w:val="24"/>
        </w:rPr>
        <w:t xml:space="preserve">” dengan </w:t>
      </w:r>
      <w:r w:rsidR="00E638C7" w:rsidRPr="00071747">
        <w:rPr>
          <w:rFonts w:ascii="Times New Roman" w:hAnsi="Times New Roman" w:cs="Times New Roman"/>
          <w:sz w:val="24"/>
          <w:szCs w:val="24"/>
        </w:rPr>
        <w:t xml:space="preserve">fokus penelitian ini adalah bagaimana penerapan </w:t>
      </w:r>
      <w:r w:rsidR="00E638C7" w:rsidRPr="00071747">
        <w:rPr>
          <w:rFonts w:ascii="Times New Roman" w:hAnsi="Times New Roman" w:cs="Times New Roman"/>
          <w:bCs/>
          <w:sz w:val="24"/>
          <w:szCs w:val="24"/>
        </w:rPr>
        <w:t xml:space="preserve">kegiatan bermain peran </w:t>
      </w:r>
      <w:r w:rsidR="00E638C7" w:rsidRPr="00071747">
        <w:rPr>
          <w:rFonts w:ascii="Times New Roman" w:hAnsi="Times New Roman" w:cs="Times New Roman"/>
          <w:sz w:val="24"/>
          <w:szCs w:val="24"/>
        </w:rPr>
        <w:t xml:space="preserve">untuk meningkatkan </w:t>
      </w:r>
      <w:r w:rsidR="00E638C7" w:rsidRPr="00071747">
        <w:rPr>
          <w:rFonts w:ascii="Times New Roman" w:hAnsi="Times New Roman" w:cs="Times New Roman"/>
          <w:bCs/>
          <w:sz w:val="24"/>
          <w:szCs w:val="24"/>
        </w:rPr>
        <w:t xml:space="preserve">kemampuan sosial emosional </w:t>
      </w:r>
      <w:r w:rsidR="00E638C7" w:rsidRPr="00071747">
        <w:rPr>
          <w:rFonts w:ascii="Times New Roman" w:hAnsi="Times New Roman" w:cs="Times New Roman"/>
          <w:sz w:val="24"/>
          <w:szCs w:val="24"/>
        </w:rPr>
        <w:t xml:space="preserve">pada anak usia </w:t>
      </w:r>
      <w:r w:rsidR="00E638C7" w:rsidRPr="00071747">
        <w:rPr>
          <w:rFonts w:ascii="Times New Roman" w:hAnsi="Times New Roman" w:cs="Times New Roman"/>
          <w:bCs/>
          <w:sz w:val="24"/>
          <w:szCs w:val="24"/>
        </w:rPr>
        <w:t xml:space="preserve">di </w:t>
      </w:r>
      <w:r w:rsidR="00E638C7" w:rsidRPr="00071747">
        <w:rPr>
          <w:rFonts w:ascii="Times New Roman" w:hAnsi="Times New Roman" w:cs="Times New Roman"/>
          <w:sz w:val="24"/>
          <w:szCs w:val="24"/>
        </w:rPr>
        <w:t>PAUD Terpadu Kartini Madu Mawar.</w:t>
      </w:r>
    </w:p>
    <w:p w14:paraId="2E51908A" w14:textId="77777777" w:rsidR="00C56028" w:rsidRDefault="00C56028" w:rsidP="00C56028">
      <w:pPr>
        <w:spacing w:after="0" w:line="360" w:lineRule="auto"/>
        <w:ind w:firstLine="562"/>
        <w:jc w:val="both"/>
        <w:rPr>
          <w:rFonts w:ascii="Times New Roman" w:eastAsia="Times New Roman" w:hAnsi="Times New Roman" w:cs="Times New Roman"/>
          <w:sz w:val="24"/>
          <w:szCs w:val="24"/>
        </w:rPr>
      </w:pPr>
    </w:p>
    <w:p w14:paraId="1B02C98E" w14:textId="77777777" w:rsidR="00853A4D" w:rsidRPr="00071747" w:rsidRDefault="00853A4D" w:rsidP="00C56028">
      <w:pPr>
        <w:spacing w:after="0" w:line="360" w:lineRule="auto"/>
        <w:ind w:firstLine="562"/>
        <w:jc w:val="both"/>
        <w:rPr>
          <w:rFonts w:ascii="Times New Roman" w:eastAsia="Times New Roman" w:hAnsi="Times New Roman" w:cs="Times New Roman"/>
          <w:sz w:val="24"/>
          <w:szCs w:val="24"/>
        </w:rPr>
      </w:pPr>
    </w:p>
    <w:p w14:paraId="27A65350" w14:textId="122560E8" w:rsidR="00BB77EA" w:rsidRPr="00071747" w:rsidRDefault="00390012" w:rsidP="00A97F1E">
      <w:pPr>
        <w:pStyle w:val="DaftarParagraf"/>
        <w:numPr>
          <w:ilvl w:val="0"/>
          <w:numId w:val="5"/>
        </w:numPr>
        <w:spacing w:after="0" w:line="360" w:lineRule="auto"/>
        <w:ind w:left="360" w:right="284"/>
        <w:rPr>
          <w:rFonts w:ascii="Times New Roman" w:eastAsia="Times New Roman" w:hAnsi="Times New Roman" w:cs="Times New Roman"/>
          <w:b/>
          <w:sz w:val="24"/>
          <w:szCs w:val="24"/>
        </w:rPr>
      </w:pPr>
      <w:r w:rsidRPr="00071747">
        <w:rPr>
          <w:rFonts w:ascii="Times New Roman" w:eastAsia="Times New Roman" w:hAnsi="Times New Roman" w:cs="Times New Roman"/>
          <w:b/>
          <w:sz w:val="24"/>
          <w:szCs w:val="24"/>
        </w:rPr>
        <w:lastRenderedPageBreak/>
        <w:t>KAJIAN TEORITIS</w:t>
      </w:r>
    </w:p>
    <w:p w14:paraId="03C04661" w14:textId="77777777" w:rsidR="00C27D3E" w:rsidRPr="00C27D3E" w:rsidRDefault="00C27D3E" w:rsidP="00C56028">
      <w:pPr>
        <w:spacing w:after="0" w:line="360" w:lineRule="auto"/>
        <w:jc w:val="both"/>
        <w:rPr>
          <w:rFonts w:ascii="Times New Roman" w:eastAsia="Times New Roman" w:hAnsi="Times New Roman" w:cs="Times New Roman"/>
          <w:b/>
          <w:bCs/>
          <w:sz w:val="24"/>
          <w:szCs w:val="24"/>
        </w:rPr>
      </w:pPr>
      <w:r w:rsidRPr="00C27D3E">
        <w:rPr>
          <w:rFonts w:ascii="Times New Roman" w:eastAsia="Times New Roman" w:hAnsi="Times New Roman" w:cs="Times New Roman"/>
          <w:b/>
          <w:bCs/>
          <w:sz w:val="24"/>
          <w:szCs w:val="24"/>
        </w:rPr>
        <w:t>Pembelajaran Pada Anak Usia Dini</w:t>
      </w:r>
    </w:p>
    <w:p w14:paraId="1CF65309" w14:textId="47DB4736" w:rsidR="00C27D3E" w:rsidRPr="00C27D3E" w:rsidRDefault="00C27D3E" w:rsidP="00853A4D">
      <w:pPr>
        <w:spacing w:after="0" w:line="360" w:lineRule="auto"/>
        <w:ind w:firstLine="680"/>
        <w:jc w:val="both"/>
        <w:rPr>
          <w:rFonts w:ascii="Times New Roman" w:eastAsia="Times New Roman" w:hAnsi="Times New Roman" w:cs="Times New Roman"/>
          <w:sz w:val="24"/>
          <w:szCs w:val="24"/>
        </w:rPr>
      </w:pPr>
      <w:r w:rsidRPr="00C27D3E">
        <w:rPr>
          <w:rFonts w:ascii="Times New Roman" w:eastAsia="Times New Roman" w:hAnsi="Times New Roman" w:cs="Times New Roman"/>
          <w:sz w:val="24"/>
          <w:szCs w:val="24"/>
        </w:rPr>
        <w:t>Risaldi (2014) menyatakan pembelajaran adalah suatu proses yang dilakukan oleh individu untuk memperoleh suatu perubahan p</w:t>
      </w:r>
      <w:r w:rsidR="00C56028" w:rsidRPr="00071747">
        <w:rPr>
          <w:rFonts w:ascii="Times New Roman" w:eastAsia="Times New Roman" w:hAnsi="Times New Roman" w:cs="Times New Roman"/>
          <w:sz w:val="24"/>
          <w:szCs w:val="24"/>
        </w:rPr>
        <w:t>e</w:t>
      </w:r>
      <w:r w:rsidRPr="00C27D3E">
        <w:rPr>
          <w:rFonts w:ascii="Times New Roman" w:eastAsia="Times New Roman" w:hAnsi="Times New Roman" w:cs="Times New Roman"/>
          <w:sz w:val="24"/>
          <w:szCs w:val="24"/>
        </w:rPr>
        <w:t>rilaku yang baru secara keseluruhan sebagai hasil dari pengalaman individu itu sendiri dalam interaksi dengan lingkungannya</w:t>
      </w:r>
      <w:r w:rsidR="00C56028" w:rsidRPr="00071747">
        <w:rPr>
          <w:rFonts w:ascii="Times New Roman" w:eastAsia="Times New Roman" w:hAnsi="Times New Roman" w:cs="Times New Roman"/>
          <w:sz w:val="24"/>
          <w:szCs w:val="24"/>
        </w:rPr>
        <w:t>, s</w:t>
      </w:r>
      <w:r w:rsidRPr="00C27D3E">
        <w:rPr>
          <w:rFonts w:ascii="Times New Roman" w:eastAsia="Times New Roman" w:hAnsi="Times New Roman" w:cs="Times New Roman"/>
          <w:sz w:val="24"/>
          <w:szCs w:val="24"/>
        </w:rPr>
        <w:t xml:space="preserve">edangkan menurut </w:t>
      </w:r>
      <w:proofErr w:type="spellStart"/>
      <w:r w:rsidRPr="00C27D3E">
        <w:rPr>
          <w:rFonts w:ascii="Times New Roman" w:eastAsia="Times New Roman" w:hAnsi="Times New Roman" w:cs="Times New Roman"/>
          <w:sz w:val="24"/>
          <w:szCs w:val="24"/>
        </w:rPr>
        <w:t>Isjoni</w:t>
      </w:r>
      <w:proofErr w:type="spellEnd"/>
      <w:r w:rsidRPr="00C27D3E">
        <w:rPr>
          <w:rFonts w:ascii="Times New Roman" w:eastAsia="Times New Roman" w:hAnsi="Times New Roman" w:cs="Times New Roman"/>
          <w:sz w:val="24"/>
          <w:szCs w:val="24"/>
        </w:rPr>
        <w:t xml:space="preserve"> (2011) menyatakan pembelajaran adalah proses interaksi antara anak, orang tua atau orang dewasa lainnya dalam suatu lingkungan untuk mencapai tujuan belajar dibangun merupakan fa</w:t>
      </w:r>
      <w:r w:rsidR="00C56028" w:rsidRPr="00071747">
        <w:rPr>
          <w:rFonts w:ascii="Times New Roman" w:eastAsia="Times New Roman" w:hAnsi="Times New Roman" w:cs="Times New Roman"/>
          <w:sz w:val="24"/>
          <w:szCs w:val="24"/>
        </w:rPr>
        <w:t>k</w:t>
      </w:r>
      <w:r w:rsidRPr="00C27D3E">
        <w:rPr>
          <w:rFonts w:ascii="Times New Roman" w:eastAsia="Times New Roman" w:hAnsi="Times New Roman" w:cs="Times New Roman"/>
          <w:sz w:val="24"/>
          <w:szCs w:val="24"/>
        </w:rPr>
        <w:t>tor yang mempengaruh tercapainya tujuan pembelajaran yang akan dicapai.</w:t>
      </w:r>
    </w:p>
    <w:p w14:paraId="30DC4D86" w14:textId="6252B411" w:rsidR="00C27D3E" w:rsidRPr="00C27D3E" w:rsidRDefault="00C27D3E" w:rsidP="00853A4D">
      <w:pPr>
        <w:spacing w:after="0" w:line="360" w:lineRule="auto"/>
        <w:ind w:firstLine="680"/>
        <w:jc w:val="both"/>
        <w:rPr>
          <w:rFonts w:ascii="Times New Roman" w:eastAsia="Times New Roman" w:hAnsi="Times New Roman" w:cs="Times New Roman"/>
          <w:sz w:val="24"/>
          <w:szCs w:val="24"/>
        </w:rPr>
      </w:pPr>
      <w:r w:rsidRPr="00C27D3E">
        <w:rPr>
          <w:rFonts w:ascii="Times New Roman" w:eastAsia="Times New Roman" w:hAnsi="Times New Roman" w:cs="Times New Roman"/>
          <w:sz w:val="24"/>
          <w:szCs w:val="24"/>
        </w:rPr>
        <w:t>Berdasarkan pendapat-pendapat tersebut di</w:t>
      </w:r>
      <w:r w:rsidR="00C56028" w:rsidRPr="00071747">
        <w:rPr>
          <w:rFonts w:ascii="Times New Roman" w:eastAsia="Times New Roman" w:hAnsi="Times New Roman" w:cs="Times New Roman"/>
          <w:sz w:val="24"/>
          <w:szCs w:val="24"/>
        </w:rPr>
        <w:t xml:space="preserve"> </w:t>
      </w:r>
      <w:r w:rsidRPr="00C27D3E">
        <w:rPr>
          <w:rFonts w:ascii="Times New Roman" w:eastAsia="Times New Roman" w:hAnsi="Times New Roman" w:cs="Times New Roman"/>
          <w:sz w:val="24"/>
          <w:szCs w:val="24"/>
        </w:rPr>
        <w:t>atas bahwa pembelajaran merupakan proses yang dilakukan oleh anak didik dengan segala aktivitas dalam proses interaksi sosial antara anak, orang dewasa dalam suatu lingkungan guna mencapai tujuan belajar agar perkembangan anak usia dini dapat berkembang dengan baik.</w:t>
      </w:r>
    </w:p>
    <w:p w14:paraId="0E96E294" w14:textId="56C121D7" w:rsidR="00C27D3E" w:rsidRPr="00C27D3E" w:rsidRDefault="00C27D3E" w:rsidP="00C56028">
      <w:pPr>
        <w:spacing w:after="0" w:line="360" w:lineRule="auto"/>
        <w:jc w:val="both"/>
        <w:rPr>
          <w:rFonts w:ascii="Times New Roman" w:eastAsia="Times New Roman" w:hAnsi="Times New Roman" w:cs="Times New Roman"/>
          <w:b/>
          <w:bCs/>
          <w:sz w:val="24"/>
          <w:szCs w:val="24"/>
        </w:rPr>
      </w:pPr>
      <w:r w:rsidRPr="00C27D3E">
        <w:rPr>
          <w:rFonts w:ascii="Times New Roman" w:eastAsia="Times New Roman" w:hAnsi="Times New Roman" w:cs="Times New Roman"/>
          <w:b/>
          <w:bCs/>
          <w:sz w:val="24"/>
          <w:szCs w:val="24"/>
        </w:rPr>
        <w:t>Kemampuan Sosial Emosional Anak</w:t>
      </w:r>
    </w:p>
    <w:p w14:paraId="4D7EF386" w14:textId="32DA3860" w:rsidR="00C27D3E" w:rsidRPr="00C27D3E" w:rsidRDefault="00C27D3E" w:rsidP="00853A4D">
      <w:pPr>
        <w:spacing w:after="0" w:line="360" w:lineRule="auto"/>
        <w:ind w:firstLine="680"/>
        <w:jc w:val="both"/>
        <w:rPr>
          <w:rFonts w:ascii="Times New Roman" w:eastAsia="Times New Roman" w:hAnsi="Times New Roman" w:cs="Times New Roman"/>
          <w:sz w:val="24"/>
          <w:szCs w:val="24"/>
        </w:rPr>
      </w:pPr>
      <w:r w:rsidRPr="00C27D3E">
        <w:rPr>
          <w:rFonts w:ascii="Times New Roman" w:eastAsia="Times New Roman" w:hAnsi="Times New Roman" w:cs="Times New Roman"/>
          <w:sz w:val="24"/>
          <w:szCs w:val="24"/>
        </w:rPr>
        <w:t>Pendidikan anak usia dini erat kaitannya dengan masalah perkembangan anak usia dini, Mira Yanti Lubis (2019) Perkembangan sosial adalah tingkat jalinan interaksi anak dengan orang lain, mulai dari orang tua, saudara, teman bermain, hingga masyarakat secara luas. Sementara perkembangan emosional adalah luapan perasaan ketika anak berinteraksi dengan orang lain. Dengan demikian, perkembangan sosial emosional adalah kepekaan anak untuk memahami perasaan orang lain ketika berinteraksi dalam kehidupan sehari-hari.</w:t>
      </w:r>
    </w:p>
    <w:p w14:paraId="1A513885" w14:textId="5D22B3B6" w:rsidR="00C27D3E" w:rsidRPr="00C27D3E" w:rsidRDefault="00C27D3E" w:rsidP="00853A4D">
      <w:pPr>
        <w:spacing w:after="0" w:line="360" w:lineRule="auto"/>
        <w:ind w:firstLine="680"/>
        <w:jc w:val="both"/>
        <w:rPr>
          <w:rFonts w:ascii="Times New Roman" w:eastAsia="Times New Roman" w:hAnsi="Times New Roman" w:cs="Times New Roman"/>
          <w:sz w:val="24"/>
          <w:szCs w:val="24"/>
        </w:rPr>
      </w:pPr>
      <w:r w:rsidRPr="00C27D3E">
        <w:rPr>
          <w:rFonts w:ascii="Times New Roman" w:eastAsia="Times New Roman" w:hAnsi="Times New Roman" w:cs="Times New Roman"/>
          <w:sz w:val="24"/>
          <w:szCs w:val="24"/>
        </w:rPr>
        <w:t>Perkembangan emosi harus bersinggungan dengan perkembangan sosial anak. Sebaliknya, membahas perkembangan sosial harus melibatkan emosional, karena keduanya terintegrasi dalam bingkai yang utuh tidak dapat dipisahkan satu sama lain, selanjutnya Ayu Diah Ningsih (2017) Perkembangan merupakan suatu perubahan, dan perubahan ini tidak bersifat kuantitatif, melainkan kualitatif. Perkembangan tidak ditekankan pada segi material. Melainkan pada segi fungsional. Sosial adalah segala perilaku manusia yang menggambarkan hubungan non individualisme.</w:t>
      </w:r>
    </w:p>
    <w:p w14:paraId="38F1FBD1" w14:textId="77777777" w:rsidR="00C27D3E" w:rsidRPr="00C27D3E" w:rsidRDefault="00C27D3E" w:rsidP="00712591">
      <w:pPr>
        <w:spacing w:after="0" w:line="360" w:lineRule="auto"/>
        <w:jc w:val="both"/>
        <w:rPr>
          <w:rFonts w:ascii="Times New Roman" w:eastAsia="Times New Roman" w:hAnsi="Times New Roman" w:cs="Times New Roman"/>
          <w:b/>
          <w:bCs/>
          <w:sz w:val="24"/>
          <w:szCs w:val="24"/>
        </w:rPr>
      </w:pPr>
      <w:r w:rsidRPr="00C27D3E">
        <w:rPr>
          <w:rFonts w:ascii="Times New Roman" w:eastAsia="Times New Roman" w:hAnsi="Times New Roman" w:cs="Times New Roman"/>
          <w:b/>
          <w:bCs/>
          <w:sz w:val="24"/>
          <w:szCs w:val="24"/>
        </w:rPr>
        <w:t>Perkembangan Emosi Anak Usia Dini</w:t>
      </w:r>
    </w:p>
    <w:p w14:paraId="36564EED" w14:textId="7B8C49BC" w:rsidR="00C27D3E" w:rsidRPr="00C27D3E" w:rsidRDefault="00C27D3E" w:rsidP="00853A4D">
      <w:pPr>
        <w:spacing w:after="0" w:line="360" w:lineRule="auto"/>
        <w:ind w:firstLine="680"/>
        <w:jc w:val="both"/>
        <w:rPr>
          <w:rFonts w:ascii="Times New Roman" w:eastAsia="Times New Roman" w:hAnsi="Times New Roman" w:cs="Times New Roman"/>
          <w:sz w:val="24"/>
          <w:szCs w:val="24"/>
        </w:rPr>
      </w:pPr>
      <w:r w:rsidRPr="00C27D3E">
        <w:rPr>
          <w:rFonts w:ascii="Times New Roman" w:eastAsia="Times New Roman" w:hAnsi="Times New Roman" w:cs="Times New Roman"/>
          <w:sz w:val="24"/>
          <w:szCs w:val="24"/>
        </w:rPr>
        <w:t>Desmita (2017) menyebutkan Emosi adalah suatu reaksi kompleks yang mengait satu tingkat tinggi kegiatan dan perubahan-perubahan secara mendalam, serta dibarengi perasaan yang kuat, atau disertai keadaan efektif. Pada setiap individu terdapat jiwa yang di dalamnya terdapat emosi, yang tidak terlepas darinya. Emosi merupakan perasaan manusia seperti senang, gembira, bahagia, aman, sentosa hingga keadaan baik dan buruk di</w:t>
      </w:r>
      <w:r w:rsidR="00712591" w:rsidRPr="00071747">
        <w:rPr>
          <w:rFonts w:ascii="Times New Roman" w:eastAsia="Times New Roman" w:hAnsi="Times New Roman" w:cs="Times New Roman"/>
          <w:sz w:val="24"/>
          <w:szCs w:val="24"/>
        </w:rPr>
        <w:t xml:space="preserve"> </w:t>
      </w:r>
      <w:r w:rsidRPr="00C27D3E">
        <w:rPr>
          <w:rFonts w:ascii="Times New Roman" w:eastAsia="Times New Roman" w:hAnsi="Times New Roman" w:cs="Times New Roman"/>
          <w:sz w:val="24"/>
          <w:szCs w:val="24"/>
        </w:rPr>
        <w:t>dalamnya.</w:t>
      </w:r>
    </w:p>
    <w:p w14:paraId="281EB74F" w14:textId="15171425" w:rsidR="00C27D3E" w:rsidRPr="00C27D3E" w:rsidRDefault="00C27D3E" w:rsidP="00853A4D">
      <w:pPr>
        <w:spacing w:after="0" w:line="360" w:lineRule="auto"/>
        <w:ind w:firstLine="680"/>
        <w:jc w:val="both"/>
        <w:rPr>
          <w:rFonts w:ascii="Times New Roman" w:eastAsia="Times New Roman" w:hAnsi="Times New Roman" w:cs="Times New Roman"/>
          <w:sz w:val="24"/>
          <w:szCs w:val="24"/>
        </w:rPr>
      </w:pPr>
      <w:r w:rsidRPr="00C27D3E">
        <w:rPr>
          <w:rFonts w:ascii="Times New Roman" w:eastAsia="Times New Roman" w:hAnsi="Times New Roman" w:cs="Times New Roman"/>
          <w:sz w:val="24"/>
          <w:szCs w:val="24"/>
        </w:rPr>
        <w:t>Perkembangan so</w:t>
      </w:r>
      <w:r w:rsidR="00712591" w:rsidRPr="00071747">
        <w:rPr>
          <w:rFonts w:ascii="Times New Roman" w:eastAsia="Times New Roman" w:hAnsi="Times New Roman" w:cs="Times New Roman"/>
          <w:sz w:val="24"/>
          <w:szCs w:val="24"/>
        </w:rPr>
        <w:t>s</w:t>
      </w:r>
      <w:r w:rsidRPr="00C27D3E">
        <w:rPr>
          <w:rFonts w:ascii="Times New Roman" w:eastAsia="Times New Roman" w:hAnsi="Times New Roman" w:cs="Times New Roman"/>
          <w:sz w:val="24"/>
          <w:szCs w:val="24"/>
        </w:rPr>
        <w:t xml:space="preserve">ial emosional anak usia  dini adalah kemampuan anak usia dini dalam/untuk mengelola dan mengekspresikan emosi secara lengkap baik emosi positif maupun </w:t>
      </w:r>
      <w:r w:rsidRPr="00C27D3E">
        <w:rPr>
          <w:rFonts w:ascii="Times New Roman" w:eastAsia="Times New Roman" w:hAnsi="Times New Roman" w:cs="Times New Roman"/>
          <w:sz w:val="24"/>
          <w:szCs w:val="24"/>
        </w:rPr>
        <w:lastRenderedPageBreak/>
        <w:t>negati</w:t>
      </w:r>
      <w:r w:rsidR="00712591" w:rsidRPr="00071747">
        <w:rPr>
          <w:rFonts w:ascii="Times New Roman" w:eastAsia="Times New Roman" w:hAnsi="Times New Roman" w:cs="Times New Roman"/>
          <w:sz w:val="24"/>
          <w:szCs w:val="24"/>
        </w:rPr>
        <w:t>f</w:t>
      </w:r>
      <w:r w:rsidRPr="00C27D3E">
        <w:rPr>
          <w:rFonts w:ascii="Times New Roman" w:eastAsia="Times New Roman" w:hAnsi="Times New Roman" w:cs="Times New Roman"/>
          <w:sz w:val="24"/>
          <w:szCs w:val="24"/>
        </w:rPr>
        <w:t>. Anak dipandang/dilihat mampu berinteraksi dengan teman sebayanya atau orang dewasa di</w:t>
      </w:r>
      <w:r w:rsidR="00712591" w:rsidRPr="00071747">
        <w:rPr>
          <w:rFonts w:ascii="Times New Roman" w:eastAsia="Times New Roman" w:hAnsi="Times New Roman" w:cs="Times New Roman"/>
          <w:sz w:val="24"/>
          <w:szCs w:val="24"/>
        </w:rPr>
        <w:t xml:space="preserve"> </w:t>
      </w:r>
      <w:r w:rsidRPr="00C27D3E">
        <w:rPr>
          <w:rFonts w:ascii="Times New Roman" w:eastAsia="Times New Roman" w:hAnsi="Times New Roman" w:cs="Times New Roman"/>
          <w:sz w:val="24"/>
          <w:szCs w:val="24"/>
        </w:rPr>
        <w:t>sekitarnya, di lembaga pendidikan anak usia dini biasanya diprakti</w:t>
      </w:r>
      <w:r w:rsidR="00712591" w:rsidRPr="00071747">
        <w:rPr>
          <w:rFonts w:ascii="Times New Roman" w:eastAsia="Times New Roman" w:hAnsi="Times New Roman" w:cs="Times New Roman"/>
          <w:sz w:val="24"/>
          <w:szCs w:val="24"/>
        </w:rPr>
        <w:t>k</w:t>
      </w:r>
      <w:r w:rsidRPr="00C27D3E">
        <w:rPr>
          <w:rFonts w:ascii="Times New Roman" w:eastAsia="Times New Roman" w:hAnsi="Times New Roman" w:cs="Times New Roman"/>
          <w:sz w:val="24"/>
          <w:szCs w:val="24"/>
        </w:rPr>
        <w:t>kan dengan belajar bermain peran sehingga anak dapat belajar secara aktif dengan mengeksplorasi. Perkembangan sosial adalah proses belajar anak dalam menyesuaikan diri untuk memahami keadaan serta perasaan ketika berinteraksi dengan orang-orang di lingkungannya yang diperoleh dengan cara mendengar, mengamati dan meniru hal-hal yang dilihatnya.</w:t>
      </w:r>
    </w:p>
    <w:p w14:paraId="30F63B67" w14:textId="77777777" w:rsidR="00C27D3E" w:rsidRPr="00071747" w:rsidRDefault="00C27D3E" w:rsidP="00712591">
      <w:pPr>
        <w:tabs>
          <w:tab w:val="left" w:pos="142"/>
        </w:tabs>
        <w:spacing w:after="0" w:line="360" w:lineRule="auto"/>
        <w:jc w:val="both"/>
        <w:rPr>
          <w:rFonts w:ascii="Times New Roman" w:hAnsi="Times New Roman" w:cs="Times New Roman"/>
          <w:b/>
          <w:sz w:val="24"/>
          <w:szCs w:val="24"/>
        </w:rPr>
      </w:pPr>
      <w:r w:rsidRPr="00071747">
        <w:rPr>
          <w:rFonts w:ascii="Times New Roman" w:hAnsi="Times New Roman" w:cs="Times New Roman"/>
          <w:b/>
          <w:sz w:val="24"/>
          <w:szCs w:val="24"/>
        </w:rPr>
        <w:t>Pola Perilaku Sosial Emosional Anak Usia Dini</w:t>
      </w:r>
    </w:p>
    <w:p w14:paraId="335F7824" w14:textId="2692A44E" w:rsidR="00C27D3E" w:rsidRPr="00071747" w:rsidRDefault="00C27D3E"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Perkembangan sosial emosi</w:t>
      </w:r>
      <w:r w:rsidR="00712591" w:rsidRPr="00071747">
        <w:rPr>
          <w:rFonts w:ascii="Times New Roman" w:eastAsia="Times New Roman" w:hAnsi="Times New Roman" w:cs="Times New Roman"/>
          <w:sz w:val="24"/>
          <w:szCs w:val="24"/>
        </w:rPr>
        <w:t>o</w:t>
      </w:r>
      <w:r w:rsidRPr="00071747">
        <w:rPr>
          <w:rFonts w:ascii="Times New Roman" w:eastAsia="Times New Roman" w:hAnsi="Times New Roman" w:cs="Times New Roman"/>
          <w:sz w:val="24"/>
          <w:szCs w:val="24"/>
        </w:rPr>
        <w:t>nal sejatinya pada anak usia dini khususnya untuk usia 5 samp</w:t>
      </w:r>
      <w:r w:rsidR="00712591" w:rsidRPr="00071747">
        <w:rPr>
          <w:rFonts w:ascii="Times New Roman" w:eastAsia="Times New Roman" w:hAnsi="Times New Roman" w:cs="Times New Roman"/>
          <w:sz w:val="24"/>
          <w:szCs w:val="24"/>
        </w:rPr>
        <w:t>a</w:t>
      </w:r>
      <w:r w:rsidRPr="00071747">
        <w:rPr>
          <w:rFonts w:ascii="Times New Roman" w:eastAsia="Times New Roman" w:hAnsi="Times New Roman" w:cs="Times New Roman"/>
          <w:sz w:val="24"/>
          <w:szCs w:val="24"/>
        </w:rPr>
        <w:t>i 6 tahun berdasarkan Standar Tingkat Pencapaian Anak yang tertera pada Permendikbud 137 dan 146 tahun 2014 di antaranya adalah: Kesadaran diri meliputi menunju</w:t>
      </w:r>
      <w:r w:rsidR="00712591" w:rsidRPr="00071747">
        <w:rPr>
          <w:rFonts w:ascii="Times New Roman" w:eastAsia="Times New Roman" w:hAnsi="Times New Roman" w:cs="Times New Roman"/>
          <w:sz w:val="24"/>
          <w:szCs w:val="24"/>
        </w:rPr>
        <w:t>k</w:t>
      </w:r>
      <w:r w:rsidRPr="00071747">
        <w:rPr>
          <w:rFonts w:ascii="Times New Roman" w:eastAsia="Times New Roman" w:hAnsi="Times New Roman" w:cs="Times New Roman"/>
          <w:sz w:val="24"/>
          <w:szCs w:val="24"/>
        </w:rPr>
        <w:t>kan sikap mandiri dalam kegiatan, mengendalikan perasaan, menunjukkan rasa percaya diri, memperlihatkan kemampuan diri untuk menyesuaikan dengan situasi, mengenal perasaan diri sendiri dan mengelolanya secara wajar. Rasa Tanggung jawab untuk diri sendiri dan orang lain yang meliputi menjaga diri dan lingkungannya, menghargai keunggulan orang lain, mau berbagi, menolong, dan membantu teman, tahu akan haknya, me</w:t>
      </w:r>
      <w:r w:rsidR="00712591" w:rsidRPr="00071747">
        <w:rPr>
          <w:rFonts w:ascii="Times New Roman" w:eastAsia="Times New Roman" w:hAnsi="Times New Roman" w:cs="Times New Roman"/>
          <w:sz w:val="24"/>
          <w:szCs w:val="24"/>
        </w:rPr>
        <w:t>n</w:t>
      </w:r>
      <w:r w:rsidRPr="00071747">
        <w:rPr>
          <w:rFonts w:ascii="Times New Roman" w:eastAsia="Times New Roman" w:hAnsi="Times New Roman" w:cs="Times New Roman"/>
          <w:sz w:val="24"/>
          <w:szCs w:val="24"/>
        </w:rPr>
        <w:t>aati aturan kelas (kegiatan, aturan), mengatur diri sendiri, bertanggung jawab atas perilakunya untuk kebaikan diri sendiri.</w:t>
      </w:r>
    </w:p>
    <w:p w14:paraId="2DACDE1B" w14:textId="77777777" w:rsidR="00C27D3E" w:rsidRPr="00071747" w:rsidRDefault="00C27D3E" w:rsidP="00712591">
      <w:pPr>
        <w:spacing w:after="0" w:line="360" w:lineRule="auto"/>
        <w:jc w:val="both"/>
        <w:rPr>
          <w:rFonts w:ascii="Times New Roman" w:eastAsia="Times New Roman" w:hAnsi="Times New Roman" w:cs="Times New Roman"/>
          <w:b/>
          <w:bCs/>
          <w:sz w:val="24"/>
          <w:szCs w:val="24"/>
        </w:rPr>
      </w:pPr>
      <w:r w:rsidRPr="00071747">
        <w:rPr>
          <w:rFonts w:ascii="Times New Roman" w:eastAsia="Times New Roman" w:hAnsi="Times New Roman" w:cs="Times New Roman"/>
          <w:b/>
          <w:bCs/>
          <w:sz w:val="24"/>
          <w:szCs w:val="24"/>
        </w:rPr>
        <w:t>Faktor Pendukung</w:t>
      </w:r>
    </w:p>
    <w:p w14:paraId="21BAAC55" w14:textId="69C15D3D" w:rsidR="00C27D3E" w:rsidRPr="00071747" w:rsidRDefault="00C27D3E" w:rsidP="0065114F">
      <w:pPr>
        <w:spacing w:after="0" w:line="360" w:lineRule="auto"/>
        <w:ind w:firstLine="709"/>
        <w:jc w:val="both"/>
        <w:rPr>
          <w:rFonts w:ascii="Times New Roman" w:eastAsia="Times New Roman" w:hAnsi="Times New Roman" w:cs="Times New Roman"/>
          <w:sz w:val="24"/>
          <w:szCs w:val="24"/>
        </w:rPr>
      </w:pPr>
      <w:proofErr w:type="spellStart"/>
      <w:r w:rsidRPr="00071747">
        <w:rPr>
          <w:rFonts w:ascii="Times New Roman" w:eastAsia="Times New Roman" w:hAnsi="Times New Roman" w:cs="Times New Roman"/>
          <w:sz w:val="24"/>
          <w:szCs w:val="24"/>
        </w:rPr>
        <w:t>Hulorck</w:t>
      </w:r>
      <w:proofErr w:type="spellEnd"/>
      <w:r w:rsidRPr="00071747">
        <w:rPr>
          <w:rFonts w:ascii="Times New Roman" w:eastAsia="Times New Roman" w:hAnsi="Times New Roman" w:cs="Times New Roman"/>
          <w:sz w:val="24"/>
          <w:szCs w:val="24"/>
        </w:rPr>
        <w:t xml:space="preserve"> (2013:55-57) menyatakan faktor pendukung perkembangan anak dipengaruhi oleh tiga faktor yakni faktor perkembangan awal (usia anak 0-5 tahun yang mana masa ini merupakan masa-masa kritis yang akan menentukan perkembangan antara satu anak dengan anak yang lain, adapun faktor-faktornya adalah : Faktor lingkungan sosial yang menyenangkan anak, Faktor emosi, Metode mendidik anak, Beban tanggung jawab yang berlebihan, Faktor keluarga, Faktor rangsangan lingkungan.</w:t>
      </w:r>
    </w:p>
    <w:p w14:paraId="11720708" w14:textId="77777777" w:rsidR="00C27D3E" w:rsidRPr="00071747" w:rsidRDefault="00C27D3E" w:rsidP="00712591">
      <w:pPr>
        <w:spacing w:after="0" w:line="360" w:lineRule="auto"/>
        <w:jc w:val="both"/>
        <w:rPr>
          <w:rFonts w:ascii="Times New Roman" w:eastAsia="Times New Roman" w:hAnsi="Times New Roman" w:cs="Times New Roman"/>
          <w:b/>
          <w:bCs/>
          <w:sz w:val="24"/>
          <w:szCs w:val="24"/>
        </w:rPr>
      </w:pPr>
      <w:r w:rsidRPr="00071747">
        <w:rPr>
          <w:rFonts w:ascii="Times New Roman" w:eastAsia="Times New Roman" w:hAnsi="Times New Roman" w:cs="Times New Roman"/>
          <w:b/>
          <w:bCs/>
          <w:sz w:val="24"/>
          <w:szCs w:val="24"/>
        </w:rPr>
        <w:t>Faktor Penghambat</w:t>
      </w:r>
    </w:p>
    <w:p w14:paraId="25B91645" w14:textId="728B2FAF" w:rsidR="0065114F" w:rsidRDefault="0065114F" w:rsidP="0065114F">
      <w:pPr>
        <w:spacing w:after="0" w:line="360" w:lineRule="auto"/>
        <w:ind w:firstLine="709"/>
        <w:jc w:val="both"/>
        <w:rPr>
          <w:rFonts w:ascii="Times New Roman" w:eastAsia="Times New Roman" w:hAnsi="Times New Roman" w:cs="Times New Roman"/>
          <w:sz w:val="24"/>
          <w:szCs w:val="24"/>
        </w:rPr>
      </w:pPr>
      <w:r w:rsidRPr="0065114F">
        <w:rPr>
          <w:rFonts w:ascii="Times New Roman" w:eastAsia="Times New Roman" w:hAnsi="Times New Roman" w:cs="Times New Roman"/>
          <w:sz w:val="24"/>
          <w:szCs w:val="24"/>
        </w:rPr>
        <w:t xml:space="preserve">Abdul Malik </w:t>
      </w:r>
      <w:proofErr w:type="spellStart"/>
      <w:r w:rsidRPr="0065114F">
        <w:rPr>
          <w:rFonts w:ascii="Times New Roman" w:eastAsia="Times New Roman" w:hAnsi="Times New Roman" w:cs="Times New Roman"/>
          <w:sz w:val="24"/>
          <w:szCs w:val="24"/>
        </w:rPr>
        <w:t>Dachlandkk</w:t>
      </w:r>
      <w:proofErr w:type="spellEnd"/>
      <w:r w:rsidRPr="0065114F">
        <w:rPr>
          <w:rFonts w:ascii="Times New Roman" w:eastAsia="Times New Roman" w:hAnsi="Times New Roman" w:cs="Times New Roman"/>
          <w:sz w:val="24"/>
          <w:szCs w:val="24"/>
        </w:rPr>
        <w:t xml:space="preserve"> (2019) menyatakan bahwa terdapat beberapa faktor yang menghambat perkembangan sosial emosional anak. Faktor pertama berasal dari lingkungan keluarga. Faktor lainnya meliputi faktor dari luar rumah dan pengalaman sosial awal anak.</w:t>
      </w:r>
    </w:p>
    <w:p w14:paraId="572E7990" w14:textId="1A40097F" w:rsidR="00C27D3E" w:rsidRPr="00071747" w:rsidRDefault="00C27D3E" w:rsidP="00712591">
      <w:pPr>
        <w:spacing w:after="0" w:line="360" w:lineRule="auto"/>
        <w:jc w:val="both"/>
        <w:rPr>
          <w:rFonts w:ascii="Times New Roman" w:eastAsia="Times New Roman" w:hAnsi="Times New Roman" w:cs="Times New Roman"/>
          <w:b/>
          <w:bCs/>
          <w:sz w:val="24"/>
          <w:szCs w:val="24"/>
        </w:rPr>
      </w:pPr>
      <w:r w:rsidRPr="00071747">
        <w:rPr>
          <w:rFonts w:ascii="Times New Roman" w:eastAsia="Times New Roman" w:hAnsi="Times New Roman" w:cs="Times New Roman"/>
          <w:b/>
          <w:bCs/>
          <w:sz w:val="24"/>
          <w:szCs w:val="24"/>
        </w:rPr>
        <w:t>Karakteristik Sosial Emosional</w:t>
      </w:r>
    </w:p>
    <w:p w14:paraId="1A2FE10A" w14:textId="77777777" w:rsidR="0065114F" w:rsidRDefault="0065114F" w:rsidP="0065114F">
      <w:pPr>
        <w:spacing w:after="0" w:line="360" w:lineRule="auto"/>
        <w:ind w:firstLine="709"/>
        <w:jc w:val="both"/>
        <w:rPr>
          <w:rFonts w:ascii="Times New Roman" w:eastAsia="Times New Roman" w:hAnsi="Times New Roman" w:cs="Times New Roman"/>
          <w:sz w:val="24"/>
          <w:szCs w:val="24"/>
        </w:rPr>
      </w:pPr>
      <w:r w:rsidRPr="0065114F">
        <w:rPr>
          <w:rFonts w:ascii="Times New Roman" w:eastAsia="Times New Roman" w:hAnsi="Times New Roman" w:cs="Times New Roman"/>
          <w:sz w:val="24"/>
          <w:szCs w:val="24"/>
        </w:rPr>
        <w:t>Menurut Permendikbud No. 137 Tahun 2014, karakteristik sosial emosional anak usia dini dapat ditandai dengan beberapa ciri. Emosi anak bersifat sementara, mudah berubah, dan memiliki reaksi yang kuat serta spontan terhadap situasi yang menyenangkan atau tidak menyenangkan. Anak juga cenderung mengutarakan perasaan secara apa adanya.</w:t>
      </w:r>
    </w:p>
    <w:p w14:paraId="54C7B997" w14:textId="77777777" w:rsidR="0065114F" w:rsidRDefault="0065114F" w:rsidP="0065114F">
      <w:pPr>
        <w:spacing w:after="0" w:line="360" w:lineRule="auto"/>
        <w:ind w:firstLine="709"/>
        <w:jc w:val="both"/>
        <w:rPr>
          <w:rFonts w:ascii="Times New Roman" w:eastAsia="Times New Roman" w:hAnsi="Times New Roman" w:cs="Times New Roman"/>
          <w:sz w:val="24"/>
          <w:szCs w:val="24"/>
        </w:rPr>
      </w:pPr>
    </w:p>
    <w:p w14:paraId="2CFA615B" w14:textId="39D8FF52" w:rsidR="00C27D3E" w:rsidRPr="00071747" w:rsidRDefault="00C27D3E"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 xml:space="preserve">. </w:t>
      </w:r>
    </w:p>
    <w:p w14:paraId="173A51FA" w14:textId="27916FFE" w:rsidR="00A97F1E" w:rsidRPr="00071747" w:rsidRDefault="00C27D3E" w:rsidP="00712591">
      <w:pPr>
        <w:spacing w:after="0" w:line="360" w:lineRule="auto"/>
        <w:jc w:val="both"/>
        <w:rPr>
          <w:rFonts w:ascii="Times New Roman" w:eastAsia="Times New Roman" w:hAnsi="Times New Roman" w:cs="Times New Roman"/>
          <w:b/>
          <w:bCs/>
          <w:sz w:val="24"/>
          <w:szCs w:val="24"/>
        </w:rPr>
      </w:pPr>
      <w:r w:rsidRPr="00071747">
        <w:rPr>
          <w:rFonts w:ascii="Times New Roman" w:eastAsia="Times New Roman" w:hAnsi="Times New Roman" w:cs="Times New Roman"/>
          <w:b/>
          <w:bCs/>
          <w:sz w:val="24"/>
          <w:szCs w:val="24"/>
        </w:rPr>
        <w:lastRenderedPageBreak/>
        <w:t>Kesadaran Diri</w:t>
      </w:r>
    </w:p>
    <w:p w14:paraId="706DC3C8" w14:textId="234A8DA0" w:rsidR="00C27D3E" w:rsidRPr="00071747" w:rsidRDefault="00C27D3E"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 xml:space="preserve">Kemampuan kesadaran diri dalam diri anak usia dini mala anak dapat/mampu menjalin dan memberikan </w:t>
      </w:r>
      <w:proofErr w:type="spellStart"/>
      <w:r w:rsidRPr="00071747">
        <w:rPr>
          <w:rFonts w:ascii="Times New Roman" w:eastAsia="Times New Roman" w:hAnsi="Times New Roman" w:cs="Times New Roman"/>
          <w:sz w:val="24"/>
          <w:szCs w:val="24"/>
        </w:rPr>
        <w:t>respon</w:t>
      </w:r>
      <w:proofErr w:type="spellEnd"/>
      <w:r w:rsidRPr="00071747">
        <w:rPr>
          <w:rFonts w:ascii="Times New Roman" w:eastAsia="Times New Roman" w:hAnsi="Times New Roman" w:cs="Times New Roman"/>
          <w:sz w:val="24"/>
          <w:szCs w:val="24"/>
        </w:rPr>
        <w:t xml:space="preserve"> secara positif dalam suatu keadaan, anak juga akan  mampu mengolah dan menempatkan emosi sesuai dengan kondisi di</w:t>
      </w:r>
      <w:r w:rsidR="00712591" w:rsidRPr="00071747">
        <w:rPr>
          <w:rFonts w:ascii="Times New Roman" w:eastAsia="Times New Roman" w:hAnsi="Times New Roman" w:cs="Times New Roman"/>
          <w:sz w:val="24"/>
          <w:szCs w:val="24"/>
        </w:rPr>
        <w:t xml:space="preserve"> </w:t>
      </w:r>
      <w:r w:rsidRPr="00071747">
        <w:rPr>
          <w:rFonts w:ascii="Times New Roman" w:eastAsia="Times New Roman" w:hAnsi="Times New Roman" w:cs="Times New Roman"/>
          <w:sz w:val="24"/>
          <w:szCs w:val="24"/>
        </w:rPr>
        <w:t xml:space="preserve">sekitarnya. </w:t>
      </w:r>
      <w:r w:rsidR="00712591" w:rsidRPr="00071747">
        <w:rPr>
          <w:rFonts w:ascii="Times New Roman" w:eastAsia="Times New Roman" w:hAnsi="Times New Roman" w:cs="Times New Roman"/>
          <w:sz w:val="24"/>
          <w:szCs w:val="24"/>
        </w:rPr>
        <w:t>K</w:t>
      </w:r>
      <w:r w:rsidRPr="00071747">
        <w:rPr>
          <w:rFonts w:ascii="Times New Roman" w:eastAsia="Times New Roman" w:hAnsi="Times New Roman" w:cs="Times New Roman"/>
          <w:sz w:val="24"/>
          <w:szCs w:val="24"/>
        </w:rPr>
        <w:t>esadaran diri</w:t>
      </w:r>
      <w:r w:rsidR="00712591" w:rsidRPr="00071747">
        <w:rPr>
          <w:rFonts w:ascii="Times New Roman" w:eastAsia="Times New Roman" w:hAnsi="Times New Roman" w:cs="Times New Roman"/>
          <w:sz w:val="24"/>
          <w:szCs w:val="24"/>
        </w:rPr>
        <w:t xml:space="preserve"> (</w:t>
      </w:r>
      <w:proofErr w:type="spellStart"/>
      <w:r w:rsidR="00712591" w:rsidRPr="00071747">
        <w:rPr>
          <w:rFonts w:ascii="Times New Roman" w:eastAsia="Times New Roman" w:hAnsi="Times New Roman" w:cs="Times New Roman"/>
          <w:i/>
          <w:iCs/>
          <w:sz w:val="24"/>
          <w:szCs w:val="24"/>
        </w:rPr>
        <w:t>self</w:t>
      </w:r>
      <w:proofErr w:type="spellEnd"/>
      <w:r w:rsidR="00712591" w:rsidRPr="00071747">
        <w:rPr>
          <w:rFonts w:ascii="Times New Roman" w:eastAsia="Times New Roman" w:hAnsi="Times New Roman" w:cs="Times New Roman"/>
          <w:i/>
          <w:iCs/>
          <w:sz w:val="24"/>
          <w:szCs w:val="24"/>
        </w:rPr>
        <w:t xml:space="preserve"> </w:t>
      </w:r>
      <w:proofErr w:type="spellStart"/>
      <w:r w:rsidR="00712591" w:rsidRPr="00071747">
        <w:rPr>
          <w:rFonts w:ascii="Times New Roman" w:eastAsia="Times New Roman" w:hAnsi="Times New Roman" w:cs="Times New Roman"/>
          <w:i/>
          <w:iCs/>
          <w:sz w:val="24"/>
          <w:szCs w:val="24"/>
        </w:rPr>
        <w:t>awareness</w:t>
      </w:r>
      <w:proofErr w:type="spellEnd"/>
      <w:r w:rsidR="00712591" w:rsidRPr="00071747">
        <w:rPr>
          <w:rFonts w:ascii="Times New Roman" w:eastAsia="Times New Roman" w:hAnsi="Times New Roman" w:cs="Times New Roman"/>
          <w:sz w:val="24"/>
          <w:szCs w:val="24"/>
        </w:rPr>
        <w:t xml:space="preserve">) </w:t>
      </w:r>
      <w:r w:rsidRPr="00071747">
        <w:rPr>
          <w:rFonts w:ascii="Times New Roman" w:eastAsia="Times New Roman" w:hAnsi="Times New Roman" w:cs="Times New Roman"/>
          <w:sz w:val="24"/>
          <w:szCs w:val="24"/>
        </w:rPr>
        <w:t xml:space="preserve"> adalah kemampuan anak didik mampu untuk memahami dirinya sendiri mampu mengintro</w:t>
      </w:r>
      <w:r w:rsidR="0065114F">
        <w:rPr>
          <w:rFonts w:ascii="Times New Roman" w:eastAsia="Times New Roman" w:hAnsi="Times New Roman" w:cs="Times New Roman"/>
          <w:sz w:val="24"/>
          <w:szCs w:val="24"/>
        </w:rPr>
        <w:t>s</w:t>
      </w:r>
      <w:r w:rsidRPr="00071747">
        <w:rPr>
          <w:rFonts w:ascii="Times New Roman" w:eastAsia="Times New Roman" w:hAnsi="Times New Roman" w:cs="Times New Roman"/>
          <w:sz w:val="24"/>
          <w:szCs w:val="24"/>
        </w:rPr>
        <w:t>peksi kelemahan, kekuatan dan emosi. Kesadaran diri sangat penting untuk diajarkan mulai sejak dini sehingga dalam dirinya kelak dapat mengontrol  dirinya sendiri. Sehingga besar kesadaran diri merupakan kunci dari perubahan dan pengembangan diri anak usia dini yang nantinya menjadi orang tua yang sukses.</w:t>
      </w:r>
    </w:p>
    <w:p w14:paraId="1EA61EB4" w14:textId="5B338782" w:rsidR="003863B5" w:rsidRPr="00071747" w:rsidRDefault="003863B5" w:rsidP="00712591">
      <w:pPr>
        <w:spacing w:after="0" w:line="360" w:lineRule="auto"/>
        <w:jc w:val="both"/>
        <w:rPr>
          <w:rFonts w:ascii="Times New Roman" w:eastAsia="Times New Roman" w:hAnsi="Times New Roman" w:cs="Times New Roman"/>
          <w:b/>
          <w:bCs/>
          <w:sz w:val="24"/>
          <w:szCs w:val="24"/>
        </w:rPr>
      </w:pPr>
      <w:r w:rsidRPr="00071747">
        <w:rPr>
          <w:rFonts w:ascii="Times New Roman" w:eastAsia="Times New Roman" w:hAnsi="Times New Roman" w:cs="Times New Roman"/>
          <w:b/>
          <w:bCs/>
          <w:sz w:val="24"/>
          <w:szCs w:val="24"/>
        </w:rPr>
        <w:t xml:space="preserve">Bermain Peran </w:t>
      </w:r>
    </w:p>
    <w:p w14:paraId="65F49E54" w14:textId="675FCDB9" w:rsidR="003863B5" w:rsidRPr="00071747" w:rsidRDefault="003863B5"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Bermain peran menurut Kement</w:t>
      </w:r>
      <w:r w:rsidR="0065114F">
        <w:rPr>
          <w:rFonts w:ascii="Times New Roman" w:eastAsia="Times New Roman" w:hAnsi="Times New Roman" w:cs="Times New Roman"/>
          <w:sz w:val="24"/>
          <w:szCs w:val="24"/>
        </w:rPr>
        <w:t>e</w:t>
      </w:r>
      <w:r w:rsidRPr="00071747">
        <w:rPr>
          <w:rFonts w:ascii="Times New Roman" w:eastAsia="Times New Roman" w:hAnsi="Times New Roman" w:cs="Times New Roman"/>
          <w:sz w:val="24"/>
          <w:szCs w:val="24"/>
        </w:rPr>
        <w:t>rian Pendidikan dan Kebudayaan (2015) adalah usaha untuk memecahkan masalah melalui peragaan serta langkah-langkah identifikasi masalah, analisis, pemeranan, dan diskusi. Untuk kepentingan tersebut, sejumlah peserta didik bertindak sebagai pemeran dan yang lainnya sebagai pengamat. Seorang pemeran harus mampu menghayati peran yang di mainkannya. Melalui peran peserta didik berinteraksi dengan orang lain yang juga membawakan peran tertentu, sesuai dengan tema yang dipilih.</w:t>
      </w:r>
    </w:p>
    <w:p w14:paraId="4AAEE762" w14:textId="38309881" w:rsidR="00C27D3E" w:rsidRPr="00071747" w:rsidRDefault="003863B5"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 xml:space="preserve">Bermain peran adalah jenis permainan yang meliputi sandiwara, drama, dan bermain pura–pura. Permainan ini baik untuk menumbuhkan penguasaan berbahasa anak, komunikasi, dan paham akan peran–peran dalam masyarakat Annisa Rahmilah Bakri1, Juli Amaliyah </w:t>
      </w:r>
      <w:proofErr w:type="spellStart"/>
      <w:r w:rsidRPr="00071747">
        <w:rPr>
          <w:rFonts w:ascii="Times New Roman" w:eastAsia="Times New Roman" w:hAnsi="Times New Roman" w:cs="Times New Roman"/>
          <w:sz w:val="24"/>
          <w:szCs w:val="24"/>
        </w:rPr>
        <w:t>Nasucha</w:t>
      </w:r>
      <w:proofErr w:type="spellEnd"/>
      <w:r w:rsidRPr="00071747">
        <w:rPr>
          <w:rFonts w:ascii="Times New Roman" w:eastAsia="Times New Roman" w:hAnsi="Times New Roman" w:cs="Times New Roman"/>
          <w:sz w:val="24"/>
          <w:szCs w:val="24"/>
        </w:rPr>
        <w:t xml:space="preserve"> 2, Dwi Bhakti Indri M3 (2021).</w:t>
      </w:r>
    </w:p>
    <w:p w14:paraId="2169BF67" w14:textId="77777777" w:rsidR="00712591" w:rsidRPr="00071747" w:rsidRDefault="00712591" w:rsidP="00712591">
      <w:pPr>
        <w:spacing w:after="0" w:line="360" w:lineRule="auto"/>
        <w:ind w:firstLine="562"/>
        <w:jc w:val="both"/>
        <w:rPr>
          <w:rFonts w:ascii="Times New Roman" w:eastAsia="Times New Roman" w:hAnsi="Times New Roman" w:cs="Times New Roman"/>
          <w:sz w:val="24"/>
          <w:szCs w:val="24"/>
        </w:rPr>
      </w:pPr>
    </w:p>
    <w:p w14:paraId="7C55FE68" w14:textId="23913F19" w:rsidR="00BB77EA" w:rsidRPr="006755A2" w:rsidRDefault="00390012" w:rsidP="006755A2">
      <w:pPr>
        <w:pStyle w:val="DaftarParagraf"/>
        <w:numPr>
          <w:ilvl w:val="0"/>
          <w:numId w:val="5"/>
        </w:numPr>
        <w:spacing w:after="0"/>
        <w:ind w:left="426" w:hanging="426"/>
        <w:rPr>
          <w:rFonts w:ascii="Times New Roman" w:eastAsia="Times New Roman" w:hAnsi="Times New Roman" w:cs="Times New Roman"/>
          <w:b/>
          <w:sz w:val="24"/>
          <w:szCs w:val="24"/>
        </w:rPr>
      </w:pPr>
      <w:r w:rsidRPr="006755A2">
        <w:rPr>
          <w:rFonts w:ascii="Times New Roman" w:eastAsia="Times New Roman" w:hAnsi="Times New Roman" w:cs="Times New Roman"/>
          <w:b/>
          <w:sz w:val="24"/>
          <w:szCs w:val="24"/>
        </w:rPr>
        <w:t>METODE PENELITIAN</w:t>
      </w:r>
    </w:p>
    <w:p w14:paraId="042B98F6" w14:textId="0F94A81C" w:rsidR="004E74CD" w:rsidRDefault="003863B5"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 xml:space="preserve">Metode yang digunakan dalam penelitian ini adalah metode deskriptif. </w:t>
      </w:r>
      <w:r w:rsidR="004E74CD" w:rsidRPr="00071747">
        <w:rPr>
          <w:rFonts w:ascii="Times New Roman" w:eastAsia="Times New Roman" w:hAnsi="Times New Roman" w:cs="Times New Roman"/>
          <w:sz w:val="24"/>
          <w:szCs w:val="24"/>
        </w:rPr>
        <w:t xml:space="preserve">Penelitian ini menggunakan bentuk pendekatan Penelitian Tindakan Kelas. Penelitian tindakan kelas merupakan suatu upaya yang dilakukan seorang atau guru untuk memperoleh informasi dari tindakan yang telah diambil untuk memecahkan suatu masalah, Penelitian tindakan kelas dilaksanakan melalui tahapan-tahapan yang dikenal dengan istilah siklus (daur). Model Penelitian Tindakan Kelas </w:t>
      </w:r>
      <w:proofErr w:type="spellStart"/>
      <w:r w:rsidR="004E74CD" w:rsidRPr="00071747">
        <w:rPr>
          <w:rFonts w:ascii="Times New Roman" w:eastAsia="Times New Roman" w:hAnsi="Times New Roman" w:cs="Times New Roman"/>
          <w:sz w:val="24"/>
          <w:szCs w:val="24"/>
        </w:rPr>
        <w:t>Kemmis</w:t>
      </w:r>
      <w:proofErr w:type="spellEnd"/>
      <w:r w:rsidR="004E74CD" w:rsidRPr="00071747">
        <w:rPr>
          <w:rFonts w:ascii="Times New Roman" w:eastAsia="Times New Roman" w:hAnsi="Times New Roman" w:cs="Times New Roman"/>
          <w:sz w:val="24"/>
          <w:szCs w:val="24"/>
        </w:rPr>
        <w:t xml:space="preserve"> dan </w:t>
      </w:r>
      <w:proofErr w:type="spellStart"/>
      <w:r w:rsidR="004E74CD" w:rsidRPr="00071747">
        <w:rPr>
          <w:rFonts w:ascii="Times New Roman" w:eastAsia="Times New Roman" w:hAnsi="Times New Roman" w:cs="Times New Roman"/>
          <w:sz w:val="24"/>
          <w:szCs w:val="24"/>
        </w:rPr>
        <w:t>Mc</w:t>
      </w:r>
      <w:proofErr w:type="spellEnd"/>
      <w:r w:rsidR="004E74CD" w:rsidRPr="00071747">
        <w:rPr>
          <w:rFonts w:ascii="Times New Roman" w:eastAsia="Times New Roman" w:hAnsi="Times New Roman" w:cs="Times New Roman"/>
          <w:sz w:val="24"/>
          <w:szCs w:val="24"/>
        </w:rPr>
        <w:t xml:space="preserve"> </w:t>
      </w:r>
      <w:proofErr w:type="spellStart"/>
      <w:r w:rsidR="004E74CD" w:rsidRPr="00071747">
        <w:rPr>
          <w:rFonts w:ascii="Times New Roman" w:eastAsia="Times New Roman" w:hAnsi="Times New Roman" w:cs="Times New Roman"/>
          <w:sz w:val="24"/>
          <w:szCs w:val="24"/>
        </w:rPr>
        <w:t>Taggart</w:t>
      </w:r>
      <w:proofErr w:type="spellEnd"/>
      <w:r w:rsidR="004E74CD" w:rsidRPr="00071747">
        <w:rPr>
          <w:rFonts w:ascii="Times New Roman" w:eastAsia="Times New Roman" w:hAnsi="Times New Roman" w:cs="Times New Roman"/>
          <w:sz w:val="24"/>
          <w:szCs w:val="24"/>
        </w:rPr>
        <w:t xml:space="preserve"> memiliki empat </w:t>
      </w:r>
      <w:r w:rsidR="00712591" w:rsidRPr="00071747">
        <w:rPr>
          <w:rFonts w:ascii="Times New Roman" w:eastAsia="Times New Roman" w:hAnsi="Times New Roman" w:cs="Times New Roman"/>
          <w:sz w:val="24"/>
          <w:szCs w:val="24"/>
        </w:rPr>
        <w:t>komponen</w:t>
      </w:r>
      <w:r w:rsidR="004E74CD" w:rsidRPr="00071747">
        <w:rPr>
          <w:rFonts w:ascii="Times New Roman" w:eastAsia="Times New Roman" w:hAnsi="Times New Roman" w:cs="Times New Roman"/>
          <w:sz w:val="24"/>
          <w:szCs w:val="24"/>
        </w:rPr>
        <w:t xml:space="preserve"> dalam satu siklus dengan </w:t>
      </w:r>
      <w:r w:rsidR="00712591" w:rsidRPr="00071747">
        <w:rPr>
          <w:rFonts w:ascii="Times New Roman" w:eastAsia="Times New Roman" w:hAnsi="Times New Roman" w:cs="Times New Roman"/>
          <w:sz w:val="24"/>
          <w:szCs w:val="24"/>
        </w:rPr>
        <w:t>persatuan</w:t>
      </w:r>
      <w:r w:rsidR="004E74CD" w:rsidRPr="00071747">
        <w:rPr>
          <w:rFonts w:ascii="Times New Roman" w:eastAsia="Times New Roman" w:hAnsi="Times New Roman" w:cs="Times New Roman"/>
          <w:sz w:val="24"/>
          <w:szCs w:val="24"/>
        </w:rPr>
        <w:t xml:space="preserve"> Tindakan dan observasi, yaitu,  (1) Perencanaan,  (2) Tindakan dan observasi,  dan (3) Refleksi. Setelah satu siklus selesai bias dilanjutkan dengan merevisi atau merancang </w:t>
      </w:r>
      <w:r w:rsidR="00712591" w:rsidRPr="00071747">
        <w:rPr>
          <w:rFonts w:ascii="Times New Roman" w:eastAsia="Times New Roman" w:hAnsi="Times New Roman" w:cs="Times New Roman"/>
          <w:sz w:val="24"/>
          <w:szCs w:val="24"/>
        </w:rPr>
        <w:t>k</w:t>
      </w:r>
      <w:r w:rsidR="004E74CD" w:rsidRPr="00071747">
        <w:rPr>
          <w:rFonts w:ascii="Times New Roman" w:eastAsia="Times New Roman" w:hAnsi="Times New Roman" w:cs="Times New Roman"/>
          <w:sz w:val="24"/>
          <w:szCs w:val="24"/>
        </w:rPr>
        <w:t xml:space="preserve">embali </w:t>
      </w:r>
      <w:r w:rsidR="00712591" w:rsidRPr="00071747">
        <w:rPr>
          <w:rFonts w:ascii="Times New Roman" w:eastAsia="Times New Roman" w:hAnsi="Times New Roman" w:cs="Times New Roman"/>
          <w:sz w:val="24"/>
          <w:szCs w:val="24"/>
        </w:rPr>
        <w:t>pelaksanaan</w:t>
      </w:r>
      <w:r w:rsidR="004E74CD" w:rsidRPr="00071747">
        <w:rPr>
          <w:rFonts w:ascii="Times New Roman" w:eastAsia="Times New Roman" w:hAnsi="Times New Roman" w:cs="Times New Roman"/>
          <w:sz w:val="24"/>
          <w:szCs w:val="24"/>
        </w:rPr>
        <w:t xml:space="preserve"> siklus terdahulu. Demikian seterusnya hingga Penelitian Tindakan Kelas dinyatakan selesai (</w:t>
      </w:r>
      <w:proofErr w:type="spellStart"/>
      <w:r w:rsidR="004E74CD" w:rsidRPr="00071747">
        <w:rPr>
          <w:rFonts w:ascii="Times New Roman" w:eastAsia="Times New Roman" w:hAnsi="Times New Roman" w:cs="Times New Roman"/>
          <w:sz w:val="24"/>
          <w:szCs w:val="24"/>
        </w:rPr>
        <w:t>Mu’alimin</w:t>
      </w:r>
      <w:proofErr w:type="spellEnd"/>
      <w:r w:rsidR="004E74CD" w:rsidRPr="00071747">
        <w:rPr>
          <w:rFonts w:ascii="Times New Roman" w:eastAsia="Times New Roman" w:hAnsi="Times New Roman" w:cs="Times New Roman"/>
          <w:sz w:val="24"/>
          <w:szCs w:val="24"/>
        </w:rPr>
        <w:t xml:space="preserve">, 2014) </w:t>
      </w:r>
    </w:p>
    <w:p w14:paraId="465D0719" w14:textId="77777777" w:rsidR="0065114F" w:rsidRDefault="0065114F" w:rsidP="0065114F">
      <w:pPr>
        <w:spacing w:after="0" w:line="360" w:lineRule="auto"/>
        <w:ind w:firstLine="709"/>
        <w:jc w:val="both"/>
        <w:rPr>
          <w:rFonts w:ascii="Times New Roman" w:eastAsia="Times New Roman" w:hAnsi="Times New Roman" w:cs="Times New Roman"/>
          <w:sz w:val="24"/>
          <w:szCs w:val="24"/>
        </w:rPr>
      </w:pPr>
    </w:p>
    <w:p w14:paraId="0BA3F5EE" w14:textId="77777777" w:rsidR="0065114F" w:rsidRPr="00071747" w:rsidRDefault="0065114F" w:rsidP="0065114F">
      <w:pPr>
        <w:spacing w:after="0" w:line="360" w:lineRule="auto"/>
        <w:ind w:firstLine="709"/>
        <w:jc w:val="both"/>
        <w:rPr>
          <w:rFonts w:ascii="Times New Roman" w:eastAsia="Times New Roman" w:hAnsi="Times New Roman" w:cs="Times New Roman"/>
          <w:sz w:val="24"/>
          <w:szCs w:val="24"/>
        </w:rPr>
      </w:pPr>
    </w:p>
    <w:p w14:paraId="001214B7" w14:textId="77777777" w:rsidR="004E74CD" w:rsidRPr="004E74CD" w:rsidRDefault="004E74CD" w:rsidP="00712591">
      <w:pPr>
        <w:spacing w:after="0" w:line="360" w:lineRule="auto"/>
        <w:jc w:val="both"/>
        <w:rPr>
          <w:rFonts w:ascii="Times New Roman" w:eastAsia="Times New Roman" w:hAnsi="Times New Roman" w:cs="Times New Roman"/>
          <w:b/>
          <w:bCs/>
          <w:sz w:val="24"/>
          <w:szCs w:val="24"/>
        </w:rPr>
      </w:pPr>
      <w:r w:rsidRPr="004E74CD">
        <w:rPr>
          <w:rFonts w:ascii="Times New Roman" w:eastAsia="Times New Roman" w:hAnsi="Times New Roman" w:cs="Times New Roman"/>
          <w:b/>
          <w:bCs/>
          <w:sz w:val="24"/>
          <w:szCs w:val="24"/>
        </w:rPr>
        <w:lastRenderedPageBreak/>
        <w:t>Sumber Data/Subjek Penelitian</w:t>
      </w:r>
    </w:p>
    <w:p w14:paraId="50B14DB4" w14:textId="3395A574" w:rsidR="004E74CD" w:rsidRPr="004E74CD" w:rsidRDefault="004E74CD" w:rsidP="0065114F">
      <w:pPr>
        <w:spacing w:after="0" w:line="360" w:lineRule="auto"/>
        <w:ind w:firstLine="709"/>
        <w:jc w:val="both"/>
        <w:rPr>
          <w:rFonts w:ascii="Times New Roman" w:eastAsia="Times New Roman" w:hAnsi="Times New Roman" w:cs="Times New Roman"/>
          <w:sz w:val="24"/>
          <w:szCs w:val="24"/>
        </w:rPr>
      </w:pPr>
      <w:r w:rsidRPr="004E74CD">
        <w:rPr>
          <w:rFonts w:ascii="Times New Roman" w:eastAsia="Times New Roman" w:hAnsi="Times New Roman" w:cs="Times New Roman"/>
          <w:sz w:val="24"/>
          <w:szCs w:val="24"/>
        </w:rPr>
        <w:t>Sumber data atau subjek pada penelitian ini berjumlah 9 peserta didik</w:t>
      </w:r>
      <w:r w:rsidR="00712591" w:rsidRPr="00071747">
        <w:rPr>
          <w:rFonts w:ascii="Times New Roman" w:eastAsia="Times New Roman" w:hAnsi="Times New Roman" w:cs="Times New Roman"/>
          <w:sz w:val="24"/>
          <w:szCs w:val="24"/>
        </w:rPr>
        <w:t xml:space="preserve"> dari </w:t>
      </w:r>
      <w:proofErr w:type="spellStart"/>
      <w:r w:rsidRPr="004E74CD">
        <w:rPr>
          <w:rFonts w:ascii="Times New Roman" w:eastAsia="Times New Roman" w:hAnsi="Times New Roman" w:cs="Times New Roman"/>
          <w:sz w:val="24"/>
          <w:szCs w:val="24"/>
        </w:rPr>
        <w:t>rombel</w:t>
      </w:r>
      <w:proofErr w:type="spellEnd"/>
      <w:r w:rsidRPr="004E74CD">
        <w:rPr>
          <w:rFonts w:ascii="Times New Roman" w:eastAsia="Times New Roman" w:hAnsi="Times New Roman" w:cs="Times New Roman"/>
          <w:sz w:val="24"/>
          <w:szCs w:val="24"/>
        </w:rPr>
        <w:t xml:space="preserve"> B</w:t>
      </w:r>
      <w:r w:rsidR="00712591" w:rsidRPr="00071747">
        <w:rPr>
          <w:rFonts w:ascii="Times New Roman" w:eastAsia="Times New Roman" w:hAnsi="Times New Roman" w:cs="Times New Roman"/>
          <w:sz w:val="24"/>
          <w:szCs w:val="24"/>
        </w:rPr>
        <w:t>.</w:t>
      </w:r>
    </w:p>
    <w:p w14:paraId="2151BC08" w14:textId="77777777" w:rsidR="004E74CD" w:rsidRPr="004E74CD" w:rsidRDefault="004E74CD" w:rsidP="00712591">
      <w:pPr>
        <w:spacing w:after="0" w:line="360" w:lineRule="auto"/>
        <w:jc w:val="both"/>
        <w:rPr>
          <w:rFonts w:ascii="Times New Roman" w:eastAsia="Times New Roman" w:hAnsi="Times New Roman" w:cs="Times New Roman"/>
          <w:b/>
          <w:bCs/>
          <w:sz w:val="24"/>
          <w:szCs w:val="24"/>
        </w:rPr>
      </w:pPr>
      <w:r w:rsidRPr="004E74CD">
        <w:rPr>
          <w:rFonts w:ascii="Times New Roman" w:eastAsia="Times New Roman" w:hAnsi="Times New Roman" w:cs="Times New Roman"/>
          <w:b/>
          <w:bCs/>
          <w:sz w:val="24"/>
          <w:szCs w:val="24"/>
        </w:rPr>
        <w:t>Waktu dan Tempat Penelitian</w:t>
      </w:r>
    </w:p>
    <w:p w14:paraId="57A74A95" w14:textId="77777777" w:rsidR="004E74CD" w:rsidRPr="004E74CD" w:rsidRDefault="004E74CD" w:rsidP="0065114F">
      <w:pPr>
        <w:spacing w:after="0" w:line="360" w:lineRule="auto"/>
        <w:ind w:firstLine="709"/>
        <w:jc w:val="both"/>
        <w:rPr>
          <w:rFonts w:ascii="Times New Roman" w:eastAsia="Times New Roman" w:hAnsi="Times New Roman" w:cs="Times New Roman"/>
          <w:sz w:val="24"/>
          <w:szCs w:val="24"/>
        </w:rPr>
      </w:pPr>
      <w:r w:rsidRPr="004E74CD">
        <w:rPr>
          <w:rFonts w:ascii="Times New Roman" w:eastAsia="Times New Roman" w:hAnsi="Times New Roman" w:cs="Times New Roman"/>
          <w:sz w:val="24"/>
          <w:szCs w:val="24"/>
        </w:rPr>
        <w:t>Penelitian di laksanakan di PAUD Terpadu Kartini Madu Mawar beralamatkan di Jalan Tritura, Gang Karya Sepakat  No. 1, Kec. Pontianak Timur.</w:t>
      </w:r>
    </w:p>
    <w:p w14:paraId="1ECE0D3E" w14:textId="06652033" w:rsidR="004E74CD" w:rsidRPr="004E74CD" w:rsidRDefault="004E74CD" w:rsidP="00712591">
      <w:pPr>
        <w:spacing w:after="0" w:line="360" w:lineRule="auto"/>
        <w:jc w:val="both"/>
        <w:rPr>
          <w:rFonts w:ascii="Times New Roman" w:eastAsia="Times New Roman" w:hAnsi="Times New Roman" w:cs="Times New Roman"/>
          <w:b/>
          <w:bCs/>
          <w:sz w:val="24"/>
          <w:szCs w:val="24"/>
        </w:rPr>
      </w:pPr>
      <w:r w:rsidRPr="004E74CD">
        <w:rPr>
          <w:rFonts w:ascii="Times New Roman" w:eastAsia="Times New Roman" w:hAnsi="Times New Roman" w:cs="Times New Roman"/>
          <w:b/>
          <w:bCs/>
          <w:sz w:val="24"/>
          <w:szCs w:val="24"/>
        </w:rPr>
        <w:t>Teknik dan</w:t>
      </w:r>
      <w:r w:rsidR="00712591" w:rsidRPr="00071747">
        <w:rPr>
          <w:rFonts w:ascii="Times New Roman" w:eastAsia="Times New Roman" w:hAnsi="Times New Roman" w:cs="Times New Roman"/>
          <w:b/>
          <w:bCs/>
          <w:sz w:val="24"/>
          <w:szCs w:val="24"/>
        </w:rPr>
        <w:t xml:space="preserve"> </w:t>
      </w:r>
      <w:r w:rsidRPr="004E74CD">
        <w:rPr>
          <w:rFonts w:ascii="Times New Roman" w:eastAsia="Times New Roman" w:hAnsi="Times New Roman" w:cs="Times New Roman"/>
          <w:b/>
          <w:bCs/>
          <w:sz w:val="24"/>
          <w:szCs w:val="24"/>
        </w:rPr>
        <w:t>Alat</w:t>
      </w:r>
      <w:r w:rsidR="00712591" w:rsidRPr="00071747">
        <w:rPr>
          <w:rFonts w:ascii="Times New Roman" w:eastAsia="Times New Roman" w:hAnsi="Times New Roman" w:cs="Times New Roman"/>
          <w:b/>
          <w:bCs/>
          <w:sz w:val="24"/>
          <w:szCs w:val="24"/>
        </w:rPr>
        <w:t xml:space="preserve"> </w:t>
      </w:r>
      <w:r w:rsidRPr="004E74CD">
        <w:rPr>
          <w:rFonts w:ascii="Times New Roman" w:eastAsia="Times New Roman" w:hAnsi="Times New Roman" w:cs="Times New Roman"/>
          <w:b/>
          <w:bCs/>
          <w:sz w:val="24"/>
          <w:szCs w:val="24"/>
        </w:rPr>
        <w:t>Pengumpulan data</w:t>
      </w:r>
    </w:p>
    <w:p w14:paraId="1EB66730" w14:textId="3C1F940F" w:rsidR="004E74CD" w:rsidRPr="00071747" w:rsidRDefault="00932C20"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Teknik pengumpulan data dilakukan melalui observasi, wawancara, dan dokumentasi. Instrumen observasi digunakan untuk mengamati keterlibatan peserta didik selama proses pembelajaran. Wawancara dilakukan kepada guru kelas untuk memperoleh informasi pendukung mengenai kondisi pembelajaran. Dokumentasi digunakan untuk merekam aktivitas pembelajaran dalam bentuk foto atau catatan tertulis.</w:t>
      </w:r>
    </w:p>
    <w:p w14:paraId="4A2047E9" w14:textId="02E0830D" w:rsidR="00932C20" w:rsidRPr="00932C20" w:rsidRDefault="00932C20" w:rsidP="00712591">
      <w:pPr>
        <w:spacing w:after="0" w:line="360" w:lineRule="auto"/>
        <w:jc w:val="both"/>
        <w:rPr>
          <w:rFonts w:ascii="Times New Roman" w:eastAsia="Times New Roman" w:hAnsi="Times New Roman" w:cs="Times New Roman"/>
          <w:b/>
          <w:sz w:val="24"/>
          <w:szCs w:val="24"/>
        </w:rPr>
      </w:pPr>
      <w:r w:rsidRPr="00932C20">
        <w:rPr>
          <w:rFonts w:ascii="Times New Roman" w:eastAsia="Times New Roman" w:hAnsi="Times New Roman" w:cs="Times New Roman"/>
          <w:b/>
          <w:sz w:val="24"/>
          <w:szCs w:val="24"/>
        </w:rPr>
        <w:t>Teknik Pemeriksaan</w:t>
      </w:r>
      <w:r w:rsidR="00712591" w:rsidRPr="00071747">
        <w:rPr>
          <w:rFonts w:ascii="Times New Roman" w:eastAsia="Times New Roman" w:hAnsi="Times New Roman" w:cs="Times New Roman"/>
          <w:b/>
          <w:sz w:val="24"/>
          <w:szCs w:val="24"/>
        </w:rPr>
        <w:t xml:space="preserve"> </w:t>
      </w:r>
      <w:r w:rsidRPr="00932C20">
        <w:rPr>
          <w:rFonts w:ascii="Times New Roman" w:eastAsia="Times New Roman" w:hAnsi="Times New Roman" w:cs="Times New Roman"/>
          <w:b/>
          <w:sz w:val="24"/>
          <w:szCs w:val="24"/>
        </w:rPr>
        <w:t>Keabsahan</w:t>
      </w:r>
      <w:r w:rsidR="00712591" w:rsidRPr="00071747">
        <w:rPr>
          <w:rFonts w:ascii="Times New Roman" w:eastAsia="Times New Roman" w:hAnsi="Times New Roman" w:cs="Times New Roman"/>
          <w:b/>
          <w:sz w:val="24"/>
          <w:szCs w:val="24"/>
        </w:rPr>
        <w:t xml:space="preserve"> </w:t>
      </w:r>
      <w:r w:rsidRPr="00932C20">
        <w:rPr>
          <w:rFonts w:ascii="Times New Roman" w:eastAsia="Times New Roman" w:hAnsi="Times New Roman" w:cs="Times New Roman"/>
          <w:b/>
          <w:sz w:val="24"/>
          <w:szCs w:val="24"/>
        </w:rPr>
        <w:t>Data</w:t>
      </w:r>
    </w:p>
    <w:p w14:paraId="53738B49" w14:textId="6602AC4D" w:rsidR="00932C20" w:rsidRPr="0065114F" w:rsidRDefault="00932C20" w:rsidP="00071747">
      <w:pPr>
        <w:pStyle w:val="DaftarParagraf"/>
        <w:numPr>
          <w:ilvl w:val="0"/>
          <w:numId w:val="12"/>
        </w:numPr>
        <w:spacing w:after="0" w:line="360" w:lineRule="auto"/>
        <w:ind w:left="426"/>
        <w:jc w:val="both"/>
        <w:rPr>
          <w:rFonts w:ascii="Times New Roman" w:eastAsia="Times New Roman" w:hAnsi="Times New Roman" w:cs="Times New Roman"/>
          <w:bCs/>
          <w:sz w:val="24"/>
          <w:szCs w:val="24"/>
        </w:rPr>
      </w:pPr>
      <w:r w:rsidRPr="0065114F">
        <w:rPr>
          <w:rFonts w:ascii="Times New Roman" w:eastAsia="Times New Roman" w:hAnsi="Times New Roman" w:cs="Times New Roman"/>
          <w:bCs/>
          <w:sz w:val="24"/>
          <w:szCs w:val="24"/>
        </w:rPr>
        <w:t>Analisis Data</w:t>
      </w:r>
    </w:p>
    <w:p w14:paraId="476EDE81" w14:textId="5A8637B0" w:rsidR="00932C20" w:rsidRPr="00071747" w:rsidRDefault="00924CC7" w:rsidP="0065114F">
      <w:pPr>
        <w:spacing w:after="0" w:line="360" w:lineRule="auto"/>
        <w:ind w:left="426"/>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 xml:space="preserve">Analisis data pada penelitian tindakan kelas terbagi menjadi empat bagian yaitu: Perencanaan, Tindakan, Pengamatan, dan Refleksi sampai proses penyusunan laporan. </w:t>
      </w:r>
      <w:r w:rsidR="00932C20" w:rsidRPr="00071747">
        <w:rPr>
          <w:rFonts w:ascii="Times New Roman" w:eastAsia="Times New Roman" w:hAnsi="Times New Roman" w:cs="Times New Roman"/>
          <w:sz w:val="24"/>
          <w:szCs w:val="24"/>
        </w:rPr>
        <w:t>Analisis data dilakukan dengan model analisis interaktif yang mencakup tiga tahap: reduksi data, penyajian data, dan penarikan kesimpulan.</w:t>
      </w:r>
    </w:p>
    <w:p w14:paraId="7E78D2DE" w14:textId="77777777" w:rsidR="00071747" w:rsidRPr="0065114F" w:rsidRDefault="00924CC7" w:rsidP="00071747">
      <w:pPr>
        <w:pStyle w:val="DaftarParagraf"/>
        <w:numPr>
          <w:ilvl w:val="0"/>
          <w:numId w:val="12"/>
        </w:numPr>
        <w:spacing w:after="0" w:line="360" w:lineRule="auto"/>
        <w:ind w:left="426"/>
        <w:jc w:val="both"/>
        <w:rPr>
          <w:rFonts w:ascii="Times New Roman" w:eastAsia="Times New Roman" w:hAnsi="Times New Roman" w:cs="Times New Roman"/>
          <w:bCs/>
          <w:sz w:val="24"/>
          <w:szCs w:val="24"/>
        </w:rPr>
      </w:pPr>
      <w:r w:rsidRPr="0065114F">
        <w:rPr>
          <w:rFonts w:ascii="Times New Roman" w:eastAsia="Times New Roman" w:hAnsi="Times New Roman" w:cs="Times New Roman"/>
          <w:bCs/>
          <w:sz w:val="24"/>
          <w:szCs w:val="24"/>
        </w:rPr>
        <w:t>Keabsahan Data</w:t>
      </w:r>
    </w:p>
    <w:p w14:paraId="3CF6FDB3" w14:textId="2658BFAA" w:rsidR="00924CC7" w:rsidRPr="00071747" w:rsidRDefault="00924CC7" w:rsidP="0065114F">
      <w:pPr>
        <w:spacing w:after="0" w:line="360" w:lineRule="auto"/>
        <w:ind w:left="426"/>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Keabsahan data diperoleh melalui teknik triangulasi, yaitu dengan menggabungkan berbagai teknik dan sumber data (Sugiyono, 2017).</w:t>
      </w:r>
    </w:p>
    <w:p w14:paraId="5D6EAB5E" w14:textId="3DCD8491" w:rsidR="00680696" w:rsidRPr="00071747" w:rsidRDefault="00924CC7" w:rsidP="00071747">
      <w:pPr>
        <w:spacing w:after="0" w:line="360" w:lineRule="auto"/>
        <w:jc w:val="both"/>
        <w:rPr>
          <w:rFonts w:ascii="Times New Roman" w:eastAsia="Times New Roman" w:hAnsi="Times New Roman" w:cs="Times New Roman"/>
          <w:sz w:val="24"/>
          <w:szCs w:val="24"/>
        </w:rPr>
      </w:pPr>
      <w:r w:rsidRPr="00071747">
        <w:rPr>
          <w:rFonts w:ascii="Times New Roman" w:eastAsia="Times New Roman" w:hAnsi="Times New Roman" w:cs="Times New Roman"/>
          <w:b/>
          <w:bCs/>
          <w:sz w:val="24"/>
          <w:szCs w:val="24"/>
        </w:rPr>
        <w:t>Prosedur Penelitian</w:t>
      </w:r>
      <w:r w:rsidR="00680696" w:rsidRPr="00071747">
        <w:rPr>
          <w:rFonts w:ascii="Times New Roman" w:eastAsia="Times New Roman" w:hAnsi="Times New Roman" w:cs="Times New Roman"/>
          <w:sz w:val="24"/>
          <w:szCs w:val="24"/>
        </w:rPr>
        <w:t xml:space="preserve"> </w:t>
      </w:r>
    </w:p>
    <w:p w14:paraId="45A4F46E" w14:textId="77777777" w:rsidR="00071747" w:rsidRPr="00071747" w:rsidRDefault="00924CC7"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 xml:space="preserve">Penelitian ini berkolaborasi dengan guru kelas. Peneliti bertindak sebagai guru yang melaksanakan pembelajaran, sedangkan guru kelas bertindak sebagai pengamat. </w:t>
      </w:r>
      <w:r w:rsidR="00071747" w:rsidRPr="00071747">
        <w:rPr>
          <w:rFonts w:ascii="Times New Roman" w:eastAsia="Times New Roman" w:hAnsi="Times New Roman" w:cs="Times New Roman"/>
          <w:sz w:val="24"/>
          <w:szCs w:val="24"/>
        </w:rPr>
        <w:t xml:space="preserve">Rancangan penelitian ini meliputi empat tahap perencanaan tindakan, tahap pelaksaan tindakan, tahap pengamatan tindakan, dan tahap refleksi tindakan. Prosedur pelaksaan penelitian tindakan kelas sebagai berikut. </w:t>
      </w:r>
    </w:p>
    <w:p w14:paraId="115186FD" w14:textId="2B586CDC" w:rsidR="00B53326" w:rsidRPr="0065114F" w:rsidRDefault="00924CC7" w:rsidP="0065114F">
      <w:pPr>
        <w:pStyle w:val="DaftarParagraf"/>
        <w:numPr>
          <w:ilvl w:val="0"/>
          <w:numId w:val="14"/>
        </w:numPr>
        <w:spacing w:after="0" w:line="360" w:lineRule="auto"/>
        <w:ind w:left="426" w:hanging="426"/>
        <w:jc w:val="both"/>
        <w:rPr>
          <w:rFonts w:ascii="Times New Roman" w:eastAsia="Times New Roman" w:hAnsi="Times New Roman" w:cs="Times New Roman"/>
          <w:sz w:val="24"/>
          <w:szCs w:val="24"/>
        </w:rPr>
      </w:pPr>
      <w:r w:rsidRPr="0065114F">
        <w:rPr>
          <w:rFonts w:ascii="Times New Roman" w:eastAsia="Times New Roman" w:hAnsi="Times New Roman" w:cs="Times New Roman"/>
          <w:sz w:val="24"/>
          <w:szCs w:val="24"/>
        </w:rPr>
        <w:t>Perencanaan tindakan</w:t>
      </w:r>
    </w:p>
    <w:p w14:paraId="551D3F99" w14:textId="56FBB4BC" w:rsidR="00924CC7" w:rsidRPr="00924CC7" w:rsidRDefault="00924CC7" w:rsidP="0065114F">
      <w:pPr>
        <w:tabs>
          <w:tab w:val="num" w:pos="720"/>
        </w:tabs>
        <w:spacing w:after="0" w:line="360" w:lineRule="auto"/>
        <w:ind w:left="426"/>
        <w:jc w:val="both"/>
        <w:rPr>
          <w:rFonts w:ascii="Times New Roman" w:eastAsia="Times New Roman" w:hAnsi="Times New Roman" w:cs="Times New Roman"/>
          <w:sz w:val="24"/>
          <w:szCs w:val="24"/>
        </w:rPr>
      </w:pPr>
      <w:r w:rsidRPr="00924CC7">
        <w:rPr>
          <w:rFonts w:ascii="Times New Roman" w:eastAsia="Times New Roman" w:hAnsi="Times New Roman" w:cs="Times New Roman"/>
          <w:sz w:val="24"/>
          <w:szCs w:val="24"/>
        </w:rPr>
        <w:t>Identifikasi masalah pembelajaran, diskusi materi, penyusunan RPPH, perancangan kegiatan bermain peran, dan penyusunan evaluasi.</w:t>
      </w:r>
    </w:p>
    <w:p w14:paraId="0A70087B" w14:textId="77777777" w:rsidR="00B53326" w:rsidRPr="0065114F" w:rsidRDefault="00924CC7" w:rsidP="00B53326">
      <w:pPr>
        <w:pStyle w:val="DaftarParagraf"/>
        <w:numPr>
          <w:ilvl w:val="0"/>
          <w:numId w:val="14"/>
        </w:numPr>
        <w:spacing w:after="0" w:line="360" w:lineRule="auto"/>
        <w:ind w:left="426"/>
        <w:jc w:val="both"/>
        <w:rPr>
          <w:rFonts w:ascii="Times New Roman" w:eastAsia="Times New Roman" w:hAnsi="Times New Roman" w:cs="Times New Roman"/>
          <w:sz w:val="24"/>
          <w:szCs w:val="24"/>
        </w:rPr>
      </w:pPr>
      <w:r w:rsidRPr="0065114F">
        <w:rPr>
          <w:rFonts w:ascii="Times New Roman" w:eastAsia="Times New Roman" w:hAnsi="Times New Roman" w:cs="Times New Roman"/>
          <w:sz w:val="24"/>
          <w:szCs w:val="24"/>
        </w:rPr>
        <w:t>Pelaksanaan tindakan</w:t>
      </w:r>
    </w:p>
    <w:p w14:paraId="5E1DA52D" w14:textId="50132B46" w:rsidR="00924CC7" w:rsidRDefault="00924CC7" w:rsidP="0065114F">
      <w:pPr>
        <w:spacing w:after="0" w:line="360" w:lineRule="auto"/>
        <w:ind w:left="426"/>
        <w:jc w:val="both"/>
        <w:rPr>
          <w:rFonts w:ascii="Times New Roman" w:eastAsia="Times New Roman" w:hAnsi="Times New Roman" w:cs="Times New Roman"/>
          <w:sz w:val="24"/>
          <w:szCs w:val="24"/>
        </w:rPr>
      </w:pPr>
      <w:r w:rsidRPr="00B53326">
        <w:rPr>
          <w:rFonts w:ascii="Times New Roman" w:eastAsia="Times New Roman" w:hAnsi="Times New Roman" w:cs="Times New Roman"/>
          <w:sz w:val="24"/>
          <w:szCs w:val="24"/>
        </w:rPr>
        <w:t>Melaksanakan pembelajaran dengan metode bermain peran berdasarkan tema dan alat peraga yang telah disiapkan.</w:t>
      </w:r>
    </w:p>
    <w:p w14:paraId="3B7AC3A2" w14:textId="77777777" w:rsidR="0065114F" w:rsidRDefault="0065114F" w:rsidP="0065114F">
      <w:pPr>
        <w:spacing w:after="0" w:line="360" w:lineRule="auto"/>
        <w:ind w:left="426"/>
        <w:jc w:val="both"/>
        <w:rPr>
          <w:rFonts w:ascii="Times New Roman" w:eastAsia="Times New Roman" w:hAnsi="Times New Roman" w:cs="Times New Roman"/>
          <w:sz w:val="24"/>
          <w:szCs w:val="24"/>
        </w:rPr>
      </w:pPr>
    </w:p>
    <w:p w14:paraId="4CF4B084" w14:textId="77777777" w:rsidR="0065114F" w:rsidRPr="00B53326" w:rsidRDefault="0065114F" w:rsidP="0065114F">
      <w:pPr>
        <w:spacing w:after="0" w:line="360" w:lineRule="auto"/>
        <w:ind w:left="426"/>
        <w:jc w:val="both"/>
        <w:rPr>
          <w:rFonts w:ascii="Times New Roman" w:eastAsia="Times New Roman" w:hAnsi="Times New Roman" w:cs="Times New Roman"/>
          <w:sz w:val="24"/>
          <w:szCs w:val="24"/>
        </w:rPr>
      </w:pPr>
    </w:p>
    <w:p w14:paraId="083A8FE4" w14:textId="77777777" w:rsidR="00B53326" w:rsidRPr="0065114F" w:rsidRDefault="00924CC7" w:rsidP="00B53326">
      <w:pPr>
        <w:pStyle w:val="DaftarParagraf"/>
        <w:numPr>
          <w:ilvl w:val="0"/>
          <w:numId w:val="14"/>
        </w:numPr>
        <w:spacing w:after="0" w:line="360" w:lineRule="auto"/>
        <w:ind w:left="426"/>
        <w:jc w:val="both"/>
        <w:rPr>
          <w:rFonts w:ascii="Times New Roman" w:eastAsia="Times New Roman" w:hAnsi="Times New Roman" w:cs="Times New Roman"/>
          <w:sz w:val="24"/>
          <w:szCs w:val="24"/>
        </w:rPr>
      </w:pPr>
      <w:r w:rsidRPr="0065114F">
        <w:rPr>
          <w:rFonts w:ascii="Times New Roman" w:eastAsia="Times New Roman" w:hAnsi="Times New Roman" w:cs="Times New Roman"/>
          <w:sz w:val="24"/>
          <w:szCs w:val="24"/>
        </w:rPr>
        <w:lastRenderedPageBreak/>
        <w:t>Pengamatan tindakan</w:t>
      </w:r>
    </w:p>
    <w:p w14:paraId="32568BF6" w14:textId="44D3B103" w:rsidR="00924CC7" w:rsidRPr="00B53326" w:rsidRDefault="00924CC7" w:rsidP="0065114F">
      <w:pPr>
        <w:spacing w:after="0" w:line="360" w:lineRule="auto"/>
        <w:ind w:left="426"/>
        <w:jc w:val="both"/>
        <w:rPr>
          <w:rFonts w:ascii="Times New Roman" w:eastAsia="Times New Roman" w:hAnsi="Times New Roman" w:cs="Times New Roman"/>
          <w:sz w:val="24"/>
          <w:szCs w:val="24"/>
        </w:rPr>
      </w:pPr>
      <w:r w:rsidRPr="00B53326">
        <w:rPr>
          <w:rFonts w:ascii="Times New Roman" w:eastAsia="Times New Roman" w:hAnsi="Times New Roman" w:cs="Times New Roman"/>
          <w:sz w:val="24"/>
          <w:szCs w:val="24"/>
        </w:rPr>
        <w:t>Mengamati proses pembelajaran, mencatat respons peserta didik, serta mencermati efektivitas tindakan guru.</w:t>
      </w:r>
    </w:p>
    <w:p w14:paraId="32DD2399" w14:textId="77777777" w:rsidR="00B53326" w:rsidRPr="0065114F" w:rsidRDefault="00924CC7" w:rsidP="0065114F">
      <w:pPr>
        <w:pStyle w:val="DaftarParagraf"/>
        <w:numPr>
          <w:ilvl w:val="0"/>
          <w:numId w:val="14"/>
        </w:numPr>
        <w:spacing w:after="0" w:line="360" w:lineRule="auto"/>
        <w:ind w:left="426" w:hanging="426"/>
        <w:jc w:val="both"/>
        <w:rPr>
          <w:rFonts w:ascii="Times New Roman" w:eastAsia="Times New Roman" w:hAnsi="Times New Roman" w:cs="Times New Roman"/>
          <w:sz w:val="24"/>
          <w:szCs w:val="24"/>
        </w:rPr>
      </w:pPr>
      <w:r w:rsidRPr="0065114F">
        <w:rPr>
          <w:rFonts w:ascii="Times New Roman" w:eastAsia="Times New Roman" w:hAnsi="Times New Roman" w:cs="Times New Roman"/>
          <w:sz w:val="24"/>
          <w:szCs w:val="24"/>
        </w:rPr>
        <w:t>Refleksi tindakan</w:t>
      </w:r>
    </w:p>
    <w:p w14:paraId="039512F1" w14:textId="7CA7A01C" w:rsidR="003863B5" w:rsidRPr="00071747" w:rsidRDefault="00924CC7" w:rsidP="0065114F">
      <w:pPr>
        <w:spacing w:after="0" w:line="360" w:lineRule="auto"/>
        <w:ind w:left="426"/>
        <w:jc w:val="both"/>
        <w:rPr>
          <w:rFonts w:ascii="Times New Roman" w:eastAsia="Times New Roman" w:hAnsi="Times New Roman" w:cs="Times New Roman"/>
          <w:sz w:val="24"/>
          <w:szCs w:val="24"/>
        </w:rPr>
      </w:pPr>
      <w:r w:rsidRPr="00B53326">
        <w:rPr>
          <w:rFonts w:ascii="Times New Roman" w:eastAsia="Times New Roman" w:hAnsi="Times New Roman" w:cs="Times New Roman"/>
          <w:sz w:val="24"/>
          <w:szCs w:val="24"/>
        </w:rPr>
        <w:t>Menelaah hasil pengamatan dan menentukan perbaikan pada pembelajaran untuk siklus berikutnya.</w:t>
      </w:r>
    </w:p>
    <w:p w14:paraId="2FC6496D" w14:textId="77777777" w:rsidR="00A97F1E" w:rsidRPr="00071747" w:rsidRDefault="00A97F1E" w:rsidP="00B53326">
      <w:pPr>
        <w:spacing w:after="0" w:line="360" w:lineRule="auto"/>
        <w:jc w:val="both"/>
        <w:rPr>
          <w:rFonts w:ascii="Times New Roman" w:eastAsia="Times New Roman" w:hAnsi="Times New Roman" w:cs="Times New Roman"/>
          <w:sz w:val="24"/>
          <w:szCs w:val="24"/>
        </w:rPr>
      </w:pPr>
    </w:p>
    <w:p w14:paraId="3D069B19" w14:textId="5112DFCA" w:rsidR="0075279D" w:rsidRPr="00071747" w:rsidRDefault="00390012" w:rsidP="0075279D">
      <w:pPr>
        <w:pStyle w:val="DaftarParagraf"/>
        <w:numPr>
          <w:ilvl w:val="0"/>
          <w:numId w:val="5"/>
        </w:numPr>
        <w:spacing w:after="0" w:line="360" w:lineRule="auto"/>
        <w:ind w:left="360" w:right="284"/>
        <w:rPr>
          <w:rFonts w:ascii="Times New Roman" w:eastAsia="Times New Roman" w:hAnsi="Times New Roman" w:cs="Times New Roman"/>
          <w:b/>
          <w:sz w:val="24"/>
          <w:szCs w:val="24"/>
        </w:rPr>
      </w:pPr>
      <w:r w:rsidRPr="00071747">
        <w:rPr>
          <w:rFonts w:ascii="Times New Roman" w:eastAsia="Times New Roman" w:hAnsi="Times New Roman" w:cs="Times New Roman"/>
          <w:b/>
          <w:sz w:val="24"/>
          <w:szCs w:val="24"/>
        </w:rPr>
        <w:t>HASIL DAN PEMBAHASAN</w:t>
      </w:r>
    </w:p>
    <w:p w14:paraId="4178F363" w14:textId="48A8D462" w:rsidR="0075279D" w:rsidRPr="00B53326" w:rsidRDefault="0075279D" w:rsidP="00B53326">
      <w:pPr>
        <w:spacing w:after="0" w:line="360" w:lineRule="auto"/>
        <w:ind w:right="284"/>
        <w:rPr>
          <w:rFonts w:ascii="Times New Roman" w:eastAsia="Times New Roman" w:hAnsi="Times New Roman" w:cs="Times New Roman"/>
          <w:b/>
          <w:bCs/>
          <w:sz w:val="24"/>
          <w:szCs w:val="24"/>
        </w:rPr>
      </w:pPr>
      <w:r w:rsidRPr="00B53326">
        <w:rPr>
          <w:rFonts w:ascii="Times New Roman" w:eastAsia="Times New Roman" w:hAnsi="Times New Roman" w:cs="Times New Roman"/>
          <w:b/>
          <w:bCs/>
          <w:sz w:val="24"/>
          <w:szCs w:val="24"/>
        </w:rPr>
        <w:t>Proses Pengumpulan Data, Waktu, dan Lokasi Penelitian</w:t>
      </w:r>
    </w:p>
    <w:p w14:paraId="581DE69E" w14:textId="2CB96839" w:rsidR="0075279D" w:rsidRPr="00071747" w:rsidRDefault="0075279D"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Penelitian dilakukan di PAUD Terpadu Kartini Madu Mawar, Pontianak Timur, pada periode 6 hingga 22 Maret 2023. Subjek penelitian adalah 9 anak kelompok B (usia 5-6 tahun), seperti ditunjukkan pada Tabel 1. Fokus penelitian adalah peningkatan kemampuan sosial emosional anak yang teridentifikasi memiliki masalah pada aspek pengetahuan dan keterampilan.</w:t>
      </w:r>
    </w:p>
    <w:p w14:paraId="7DECE914" w14:textId="35C8D183" w:rsidR="00B53326" w:rsidRPr="00B53326" w:rsidRDefault="00B53326" w:rsidP="00B53326">
      <w:pPr>
        <w:pStyle w:val="Keterangan"/>
        <w:keepNext/>
        <w:spacing w:after="0" w:line="360" w:lineRule="auto"/>
        <w:jc w:val="center"/>
        <w:rPr>
          <w:rFonts w:ascii="Times New Roman" w:eastAsia="Times New Roman" w:hAnsi="Times New Roman" w:cs="Times New Roman"/>
          <w:b/>
          <w:bCs/>
          <w:i w:val="0"/>
          <w:iCs w:val="0"/>
          <w:color w:val="auto"/>
          <w:sz w:val="24"/>
          <w:szCs w:val="24"/>
        </w:rPr>
      </w:pPr>
      <w:r w:rsidRPr="00B53326">
        <w:rPr>
          <w:rFonts w:ascii="Times New Roman" w:eastAsia="Times New Roman" w:hAnsi="Times New Roman" w:cs="Times New Roman"/>
          <w:b/>
          <w:bCs/>
          <w:i w:val="0"/>
          <w:iCs w:val="0"/>
          <w:color w:val="auto"/>
          <w:sz w:val="24"/>
          <w:szCs w:val="24"/>
        </w:rPr>
        <w:t xml:space="preserve">Tabel </w:t>
      </w:r>
      <w:r w:rsidRPr="00B53326">
        <w:rPr>
          <w:rFonts w:ascii="Times New Roman" w:eastAsia="Times New Roman" w:hAnsi="Times New Roman" w:cs="Times New Roman"/>
          <w:b/>
          <w:bCs/>
          <w:i w:val="0"/>
          <w:iCs w:val="0"/>
          <w:color w:val="auto"/>
          <w:sz w:val="24"/>
          <w:szCs w:val="24"/>
        </w:rPr>
        <w:fldChar w:fldCharType="begin"/>
      </w:r>
      <w:r w:rsidRPr="00B53326">
        <w:rPr>
          <w:rFonts w:ascii="Times New Roman" w:eastAsia="Times New Roman" w:hAnsi="Times New Roman" w:cs="Times New Roman"/>
          <w:b/>
          <w:bCs/>
          <w:i w:val="0"/>
          <w:iCs w:val="0"/>
          <w:color w:val="auto"/>
          <w:sz w:val="24"/>
          <w:szCs w:val="24"/>
        </w:rPr>
        <w:instrText xml:space="preserve"> SEQ Tabel \* ARABIC </w:instrText>
      </w:r>
      <w:r w:rsidRPr="00B53326">
        <w:rPr>
          <w:rFonts w:ascii="Times New Roman" w:eastAsia="Times New Roman" w:hAnsi="Times New Roman" w:cs="Times New Roman"/>
          <w:b/>
          <w:bCs/>
          <w:i w:val="0"/>
          <w:iCs w:val="0"/>
          <w:color w:val="auto"/>
          <w:sz w:val="24"/>
          <w:szCs w:val="24"/>
        </w:rPr>
        <w:fldChar w:fldCharType="separate"/>
      </w:r>
      <w:r w:rsidR="003F0B31">
        <w:rPr>
          <w:rFonts w:ascii="Times New Roman" w:eastAsia="Times New Roman" w:hAnsi="Times New Roman" w:cs="Times New Roman"/>
          <w:b/>
          <w:bCs/>
          <w:i w:val="0"/>
          <w:iCs w:val="0"/>
          <w:noProof/>
          <w:color w:val="auto"/>
          <w:sz w:val="24"/>
          <w:szCs w:val="24"/>
        </w:rPr>
        <w:t>1</w:t>
      </w:r>
      <w:r w:rsidRPr="00B53326">
        <w:rPr>
          <w:rFonts w:ascii="Times New Roman" w:eastAsia="Times New Roman" w:hAnsi="Times New Roman" w:cs="Times New Roman"/>
          <w:b/>
          <w:bCs/>
          <w:i w:val="0"/>
          <w:iCs w:val="0"/>
          <w:color w:val="auto"/>
          <w:sz w:val="24"/>
          <w:szCs w:val="24"/>
        </w:rPr>
        <w:fldChar w:fldCharType="end"/>
      </w:r>
      <w:r w:rsidR="0065114F">
        <w:rPr>
          <w:rFonts w:ascii="Times New Roman" w:eastAsia="Times New Roman" w:hAnsi="Times New Roman" w:cs="Times New Roman"/>
          <w:b/>
          <w:bCs/>
          <w:i w:val="0"/>
          <w:iCs w:val="0"/>
          <w:color w:val="auto"/>
          <w:sz w:val="24"/>
          <w:szCs w:val="24"/>
        </w:rPr>
        <w:t>.</w:t>
      </w:r>
      <w:r w:rsidRPr="00B53326">
        <w:rPr>
          <w:rFonts w:ascii="Times New Roman" w:eastAsia="Times New Roman" w:hAnsi="Times New Roman" w:cs="Times New Roman"/>
          <w:b/>
          <w:bCs/>
          <w:i w:val="0"/>
          <w:iCs w:val="0"/>
          <w:color w:val="auto"/>
          <w:sz w:val="24"/>
          <w:szCs w:val="24"/>
        </w:rPr>
        <w:t xml:space="preserve"> </w:t>
      </w:r>
      <w:r w:rsidRPr="0065114F">
        <w:rPr>
          <w:rFonts w:ascii="Times New Roman" w:eastAsia="Times New Roman" w:hAnsi="Times New Roman" w:cs="Times New Roman"/>
          <w:i w:val="0"/>
          <w:iCs w:val="0"/>
          <w:color w:val="auto"/>
          <w:sz w:val="24"/>
          <w:szCs w:val="24"/>
        </w:rPr>
        <w:t>Jumlah Anak Kelompok B</w:t>
      </w:r>
    </w:p>
    <w:tbl>
      <w:tblPr>
        <w:tblStyle w:val="KisiTabel"/>
        <w:tblW w:w="7654" w:type="dxa"/>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967"/>
        <w:gridCol w:w="1967"/>
        <w:gridCol w:w="1877"/>
      </w:tblGrid>
      <w:tr w:rsidR="0075279D" w:rsidRPr="0065114F" w14:paraId="201BC5E5" w14:textId="77777777" w:rsidTr="0065114F">
        <w:tc>
          <w:tcPr>
            <w:tcW w:w="1843" w:type="dxa"/>
            <w:vMerge w:val="restart"/>
            <w:tcBorders>
              <w:top w:val="single" w:sz="4" w:space="0" w:color="auto"/>
              <w:bottom w:val="single" w:sz="4" w:space="0" w:color="auto"/>
            </w:tcBorders>
            <w:vAlign w:val="center"/>
          </w:tcPr>
          <w:p w14:paraId="04937005" w14:textId="77777777" w:rsidR="0075279D" w:rsidRPr="0065114F" w:rsidRDefault="0075279D" w:rsidP="0065114F">
            <w:pPr>
              <w:ind w:firstLine="562"/>
              <w:jc w:val="center"/>
              <w:rPr>
                <w:rFonts w:ascii="Times New Roman" w:eastAsia="Times New Roman" w:hAnsi="Times New Roman" w:cs="Times New Roman"/>
                <w:b/>
                <w:bCs/>
              </w:rPr>
            </w:pPr>
            <w:r w:rsidRPr="0065114F">
              <w:rPr>
                <w:rFonts w:ascii="Times New Roman" w:eastAsia="Times New Roman" w:hAnsi="Times New Roman" w:cs="Times New Roman"/>
                <w:b/>
                <w:bCs/>
              </w:rPr>
              <w:t>Kelas</w:t>
            </w:r>
          </w:p>
        </w:tc>
        <w:tc>
          <w:tcPr>
            <w:tcW w:w="3934" w:type="dxa"/>
            <w:gridSpan w:val="2"/>
            <w:tcBorders>
              <w:top w:val="single" w:sz="4" w:space="0" w:color="auto"/>
              <w:bottom w:val="single" w:sz="4" w:space="0" w:color="auto"/>
            </w:tcBorders>
            <w:vAlign w:val="center"/>
          </w:tcPr>
          <w:p w14:paraId="273D1163" w14:textId="77777777" w:rsidR="0075279D" w:rsidRPr="0065114F" w:rsidRDefault="0075279D" w:rsidP="0065114F">
            <w:pPr>
              <w:ind w:firstLine="562"/>
              <w:jc w:val="center"/>
              <w:rPr>
                <w:rFonts w:ascii="Times New Roman" w:eastAsia="Times New Roman" w:hAnsi="Times New Roman" w:cs="Times New Roman"/>
                <w:b/>
                <w:bCs/>
              </w:rPr>
            </w:pPr>
            <w:r w:rsidRPr="0065114F">
              <w:rPr>
                <w:rFonts w:ascii="Times New Roman" w:eastAsia="Times New Roman" w:hAnsi="Times New Roman" w:cs="Times New Roman"/>
                <w:b/>
                <w:bCs/>
              </w:rPr>
              <w:t>Jumlah anak</w:t>
            </w:r>
          </w:p>
        </w:tc>
        <w:tc>
          <w:tcPr>
            <w:tcW w:w="1877" w:type="dxa"/>
            <w:vMerge w:val="restart"/>
            <w:tcBorders>
              <w:top w:val="single" w:sz="4" w:space="0" w:color="auto"/>
              <w:bottom w:val="single" w:sz="4" w:space="0" w:color="auto"/>
            </w:tcBorders>
            <w:vAlign w:val="center"/>
          </w:tcPr>
          <w:p w14:paraId="6CD0C4D3" w14:textId="77777777" w:rsidR="0075279D" w:rsidRPr="0065114F" w:rsidRDefault="0075279D" w:rsidP="0065114F">
            <w:pPr>
              <w:ind w:firstLine="562"/>
              <w:jc w:val="center"/>
              <w:rPr>
                <w:rFonts w:ascii="Times New Roman" w:eastAsia="Times New Roman" w:hAnsi="Times New Roman" w:cs="Times New Roman"/>
                <w:b/>
                <w:bCs/>
              </w:rPr>
            </w:pPr>
            <w:r w:rsidRPr="0065114F">
              <w:rPr>
                <w:rFonts w:ascii="Times New Roman" w:eastAsia="Times New Roman" w:hAnsi="Times New Roman" w:cs="Times New Roman"/>
                <w:b/>
                <w:bCs/>
              </w:rPr>
              <w:t>Jumlah</w:t>
            </w:r>
          </w:p>
        </w:tc>
      </w:tr>
      <w:tr w:rsidR="0075279D" w:rsidRPr="0065114F" w14:paraId="11F775AD" w14:textId="77777777" w:rsidTr="0065114F">
        <w:tc>
          <w:tcPr>
            <w:tcW w:w="1843" w:type="dxa"/>
            <w:vMerge/>
            <w:tcBorders>
              <w:top w:val="single" w:sz="4" w:space="0" w:color="auto"/>
              <w:bottom w:val="single" w:sz="4" w:space="0" w:color="auto"/>
            </w:tcBorders>
          </w:tcPr>
          <w:p w14:paraId="6483A3C0" w14:textId="77777777" w:rsidR="0075279D" w:rsidRPr="0065114F" w:rsidRDefault="0075279D" w:rsidP="0065114F">
            <w:pPr>
              <w:ind w:firstLine="562"/>
              <w:jc w:val="both"/>
              <w:rPr>
                <w:rFonts w:ascii="Times New Roman" w:eastAsia="Times New Roman" w:hAnsi="Times New Roman" w:cs="Times New Roman"/>
                <w:b/>
                <w:bCs/>
              </w:rPr>
            </w:pPr>
          </w:p>
        </w:tc>
        <w:tc>
          <w:tcPr>
            <w:tcW w:w="1967" w:type="dxa"/>
            <w:tcBorders>
              <w:top w:val="single" w:sz="4" w:space="0" w:color="auto"/>
              <w:bottom w:val="single" w:sz="4" w:space="0" w:color="auto"/>
            </w:tcBorders>
          </w:tcPr>
          <w:p w14:paraId="292DFA7B" w14:textId="77777777" w:rsidR="0075279D" w:rsidRPr="0065114F" w:rsidRDefault="0075279D" w:rsidP="0065114F">
            <w:pPr>
              <w:ind w:firstLine="562"/>
              <w:jc w:val="both"/>
              <w:rPr>
                <w:rFonts w:ascii="Times New Roman" w:eastAsia="Times New Roman" w:hAnsi="Times New Roman" w:cs="Times New Roman"/>
                <w:b/>
                <w:bCs/>
              </w:rPr>
            </w:pPr>
            <w:r w:rsidRPr="0065114F">
              <w:rPr>
                <w:rFonts w:ascii="Times New Roman" w:eastAsia="Times New Roman" w:hAnsi="Times New Roman" w:cs="Times New Roman"/>
                <w:b/>
                <w:bCs/>
              </w:rPr>
              <w:t>Laki-laki</w:t>
            </w:r>
          </w:p>
        </w:tc>
        <w:tc>
          <w:tcPr>
            <w:tcW w:w="1967" w:type="dxa"/>
            <w:tcBorders>
              <w:top w:val="single" w:sz="4" w:space="0" w:color="auto"/>
              <w:bottom w:val="single" w:sz="4" w:space="0" w:color="auto"/>
            </w:tcBorders>
          </w:tcPr>
          <w:p w14:paraId="63EF1294" w14:textId="77777777" w:rsidR="0075279D" w:rsidRPr="0065114F" w:rsidRDefault="0075279D" w:rsidP="0065114F">
            <w:pPr>
              <w:ind w:firstLine="562"/>
              <w:jc w:val="both"/>
              <w:rPr>
                <w:rFonts w:ascii="Times New Roman" w:eastAsia="Times New Roman" w:hAnsi="Times New Roman" w:cs="Times New Roman"/>
                <w:b/>
                <w:bCs/>
              </w:rPr>
            </w:pPr>
            <w:r w:rsidRPr="0065114F">
              <w:rPr>
                <w:rFonts w:ascii="Times New Roman" w:eastAsia="Times New Roman" w:hAnsi="Times New Roman" w:cs="Times New Roman"/>
                <w:b/>
                <w:bCs/>
              </w:rPr>
              <w:t>Perempuan</w:t>
            </w:r>
          </w:p>
        </w:tc>
        <w:tc>
          <w:tcPr>
            <w:tcW w:w="1877" w:type="dxa"/>
            <w:vMerge/>
            <w:tcBorders>
              <w:top w:val="single" w:sz="4" w:space="0" w:color="auto"/>
              <w:bottom w:val="single" w:sz="4" w:space="0" w:color="auto"/>
            </w:tcBorders>
          </w:tcPr>
          <w:p w14:paraId="65A8A60F" w14:textId="77777777" w:rsidR="0075279D" w:rsidRPr="0065114F" w:rsidRDefault="0075279D" w:rsidP="0065114F">
            <w:pPr>
              <w:ind w:firstLine="562"/>
              <w:jc w:val="both"/>
              <w:rPr>
                <w:rFonts w:ascii="Times New Roman" w:eastAsia="Times New Roman" w:hAnsi="Times New Roman" w:cs="Times New Roman"/>
              </w:rPr>
            </w:pPr>
          </w:p>
        </w:tc>
      </w:tr>
      <w:tr w:rsidR="0075279D" w:rsidRPr="0065114F" w14:paraId="7A3F1A8C" w14:textId="77777777" w:rsidTr="0065114F">
        <w:tc>
          <w:tcPr>
            <w:tcW w:w="1843" w:type="dxa"/>
            <w:tcBorders>
              <w:top w:val="single" w:sz="4" w:space="0" w:color="auto"/>
            </w:tcBorders>
          </w:tcPr>
          <w:p w14:paraId="5D6A3AB9" w14:textId="77777777" w:rsidR="0075279D" w:rsidRPr="0065114F" w:rsidRDefault="0075279D" w:rsidP="0065114F">
            <w:pPr>
              <w:jc w:val="both"/>
              <w:rPr>
                <w:rFonts w:ascii="Times New Roman" w:eastAsia="Times New Roman" w:hAnsi="Times New Roman" w:cs="Times New Roman"/>
              </w:rPr>
            </w:pPr>
            <w:r w:rsidRPr="0065114F">
              <w:rPr>
                <w:rFonts w:ascii="Times New Roman" w:eastAsia="Times New Roman" w:hAnsi="Times New Roman" w:cs="Times New Roman"/>
              </w:rPr>
              <w:t>Kelompok B</w:t>
            </w:r>
          </w:p>
        </w:tc>
        <w:tc>
          <w:tcPr>
            <w:tcW w:w="1967" w:type="dxa"/>
            <w:tcBorders>
              <w:top w:val="single" w:sz="4" w:space="0" w:color="auto"/>
            </w:tcBorders>
          </w:tcPr>
          <w:p w14:paraId="4F5BB2FB" w14:textId="77777777" w:rsidR="0075279D" w:rsidRPr="0065114F" w:rsidRDefault="0075279D" w:rsidP="0065114F">
            <w:pPr>
              <w:ind w:firstLine="562"/>
              <w:jc w:val="both"/>
              <w:rPr>
                <w:rFonts w:ascii="Times New Roman" w:eastAsia="Times New Roman" w:hAnsi="Times New Roman" w:cs="Times New Roman"/>
              </w:rPr>
            </w:pPr>
            <w:r w:rsidRPr="0065114F">
              <w:rPr>
                <w:rFonts w:ascii="Times New Roman" w:eastAsia="Times New Roman" w:hAnsi="Times New Roman" w:cs="Times New Roman"/>
              </w:rPr>
              <w:t>5</w:t>
            </w:r>
          </w:p>
        </w:tc>
        <w:tc>
          <w:tcPr>
            <w:tcW w:w="1967" w:type="dxa"/>
            <w:tcBorders>
              <w:top w:val="single" w:sz="4" w:space="0" w:color="auto"/>
            </w:tcBorders>
          </w:tcPr>
          <w:p w14:paraId="0BEE36FB" w14:textId="77777777" w:rsidR="0075279D" w:rsidRPr="0065114F" w:rsidRDefault="0075279D" w:rsidP="0065114F">
            <w:pPr>
              <w:ind w:firstLine="562"/>
              <w:jc w:val="both"/>
              <w:rPr>
                <w:rFonts w:ascii="Times New Roman" w:eastAsia="Times New Roman" w:hAnsi="Times New Roman" w:cs="Times New Roman"/>
              </w:rPr>
            </w:pPr>
            <w:r w:rsidRPr="0065114F">
              <w:rPr>
                <w:rFonts w:ascii="Times New Roman" w:eastAsia="Times New Roman" w:hAnsi="Times New Roman" w:cs="Times New Roman"/>
              </w:rPr>
              <w:t>4</w:t>
            </w:r>
          </w:p>
        </w:tc>
        <w:tc>
          <w:tcPr>
            <w:tcW w:w="1877" w:type="dxa"/>
            <w:tcBorders>
              <w:top w:val="single" w:sz="4" w:space="0" w:color="auto"/>
            </w:tcBorders>
          </w:tcPr>
          <w:p w14:paraId="4CBFEEF5" w14:textId="77777777" w:rsidR="0075279D" w:rsidRPr="0065114F" w:rsidRDefault="0075279D" w:rsidP="0065114F">
            <w:pPr>
              <w:ind w:firstLine="562"/>
              <w:jc w:val="both"/>
              <w:rPr>
                <w:rFonts w:ascii="Times New Roman" w:eastAsia="Times New Roman" w:hAnsi="Times New Roman" w:cs="Times New Roman"/>
              </w:rPr>
            </w:pPr>
            <w:r w:rsidRPr="0065114F">
              <w:rPr>
                <w:rFonts w:ascii="Times New Roman" w:eastAsia="Times New Roman" w:hAnsi="Times New Roman" w:cs="Times New Roman"/>
              </w:rPr>
              <w:t>9</w:t>
            </w:r>
          </w:p>
        </w:tc>
      </w:tr>
    </w:tbl>
    <w:p w14:paraId="525CE7A6" w14:textId="66BEBE06" w:rsidR="0075279D" w:rsidRPr="00B53326" w:rsidRDefault="0075279D" w:rsidP="0065114F">
      <w:pPr>
        <w:spacing w:before="120" w:after="0" w:line="360" w:lineRule="auto"/>
        <w:jc w:val="both"/>
        <w:rPr>
          <w:rFonts w:ascii="Times New Roman" w:eastAsia="Times New Roman" w:hAnsi="Times New Roman" w:cs="Times New Roman"/>
          <w:b/>
          <w:bCs/>
          <w:sz w:val="24"/>
          <w:szCs w:val="24"/>
        </w:rPr>
      </w:pPr>
      <w:r w:rsidRPr="00B53326">
        <w:rPr>
          <w:rFonts w:ascii="Times New Roman" w:eastAsia="Times New Roman" w:hAnsi="Times New Roman" w:cs="Times New Roman"/>
          <w:b/>
          <w:bCs/>
          <w:sz w:val="24"/>
          <w:szCs w:val="24"/>
        </w:rPr>
        <w:t>Hasil Analisis Data dan Pembahasan</w:t>
      </w:r>
    </w:p>
    <w:p w14:paraId="2B2FF601" w14:textId="515356F0" w:rsidR="0075279D" w:rsidRPr="00071747" w:rsidRDefault="0075279D"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Penelitian tindakan kelas ini dilakukan dalam 3 siklus, masing-masing dengan dua pertemuan. Setiap siklus melibatkan tahap perencanaan, pelaksanaan, observasi, dan refleksi.</w:t>
      </w:r>
    </w:p>
    <w:p w14:paraId="69FD4C98" w14:textId="270009F1" w:rsidR="0075279D" w:rsidRPr="0065114F" w:rsidRDefault="0075279D" w:rsidP="0065114F">
      <w:pPr>
        <w:spacing w:after="0" w:line="360" w:lineRule="auto"/>
        <w:jc w:val="both"/>
        <w:rPr>
          <w:rFonts w:ascii="Times New Roman" w:eastAsia="Times New Roman" w:hAnsi="Times New Roman" w:cs="Times New Roman"/>
          <w:b/>
          <w:bCs/>
          <w:i/>
          <w:iCs/>
          <w:sz w:val="24"/>
          <w:szCs w:val="24"/>
        </w:rPr>
      </w:pPr>
      <w:r w:rsidRPr="0065114F">
        <w:rPr>
          <w:rFonts w:ascii="Times New Roman" w:eastAsia="Times New Roman" w:hAnsi="Times New Roman" w:cs="Times New Roman"/>
          <w:b/>
          <w:bCs/>
          <w:i/>
          <w:iCs/>
          <w:sz w:val="24"/>
          <w:szCs w:val="24"/>
        </w:rPr>
        <w:t>Siklus I</w:t>
      </w:r>
    </w:p>
    <w:p w14:paraId="0A1CCEDF" w14:textId="33BD0126" w:rsidR="0075279D" w:rsidRPr="00B53326" w:rsidRDefault="0075279D"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 xml:space="preserve">Pada siklus I, kegiatan bermain peran berfokus pada tema "Tanaman (Buah-buahan)". Tahap pelaksanaan meliputi pengarahan dan praktik bermain peran pedagang-pembeli. Hasil observasi siklus I menunjukkan bahwa kemampuan sosial emosional anak belum meningkat secara optimal. </w:t>
      </w:r>
      <w:r w:rsidR="00844041">
        <w:rPr>
          <w:rFonts w:ascii="Times New Roman" w:eastAsia="Times New Roman" w:hAnsi="Times New Roman" w:cs="Times New Roman"/>
          <w:sz w:val="24"/>
          <w:szCs w:val="24"/>
        </w:rPr>
        <w:t>U</w:t>
      </w:r>
      <w:r w:rsidRPr="00B53326">
        <w:rPr>
          <w:rFonts w:ascii="Times New Roman" w:eastAsia="Times New Roman" w:hAnsi="Times New Roman" w:cs="Times New Roman"/>
          <w:sz w:val="24"/>
          <w:szCs w:val="24"/>
        </w:rPr>
        <w:t>ntuk lebih jelasnya dapat dilihat pada data observasi sebagai berikut:</w:t>
      </w:r>
    </w:p>
    <w:p w14:paraId="61F5911C" w14:textId="6D3A5DAC" w:rsidR="00365196" w:rsidRPr="0065114F" w:rsidRDefault="00365196" w:rsidP="00365196">
      <w:pPr>
        <w:pStyle w:val="Keterangan"/>
        <w:keepNext/>
        <w:spacing w:after="0" w:line="360" w:lineRule="auto"/>
        <w:jc w:val="center"/>
        <w:rPr>
          <w:rFonts w:ascii="Times New Roman" w:eastAsia="Times New Roman" w:hAnsi="Times New Roman" w:cs="Times New Roman"/>
          <w:i w:val="0"/>
          <w:iCs w:val="0"/>
          <w:color w:val="auto"/>
          <w:sz w:val="24"/>
          <w:szCs w:val="24"/>
        </w:rPr>
      </w:pPr>
      <w:r w:rsidRPr="00365196">
        <w:rPr>
          <w:rFonts w:ascii="Times New Roman" w:eastAsia="Times New Roman" w:hAnsi="Times New Roman" w:cs="Times New Roman"/>
          <w:b/>
          <w:bCs/>
          <w:i w:val="0"/>
          <w:iCs w:val="0"/>
          <w:color w:val="auto"/>
          <w:sz w:val="24"/>
          <w:szCs w:val="24"/>
        </w:rPr>
        <w:t xml:space="preserve">Tabel </w:t>
      </w:r>
      <w:r w:rsidRPr="00365196">
        <w:rPr>
          <w:rFonts w:ascii="Times New Roman" w:eastAsia="Times New Roman" w:hAnsi="Times New Roman" w:cs="Times New Roman"/>
          <w:b/>
          <w:bCs/>
          <w:i w:val="0"/>
          <w:iCs w:val="0"/>
          <w:color w:val="auto"/>
          <w:sz w:val="24"/>
          <w:szCs w:val="24"/>
        </w:rPr>
        <w:fldChar w:fldCharType="begin"/>
      </w:r>
      <w:r w:rsidRPr="00365196">
        <w:rPr>
          <w:rFonts w:ascii="Times New Roman" w:eastAsia="Times New Roman" w:hAnsi="Times New Roman" w:cs="Times New Roman"/>
          <w:b/>
          <w:bCs/>
          <w:i w:val="0"/>
          <w:iCs w:val="0"/>
          <w:color w:val="auto"/>
          <w:sz w:val="24"/>
          <w:szCs w:val="24"/>
        </w:rPr>
        <w:instrText xml:space="preserve"> SEQ Tabel \* ARABIC </w:instrText>
      </w:r>
      <w:r w:rsidRPr="00365196">
        <w:rPr>
          <w:rFonts w:ascii="Times New Roman" w:eastAsia="Times New Roman" w:hAnsi="Times New Roman" w:cs="Times New Roman"/>
          <w:b/>
          <w:bCs/>
          <w:i w:val="0"/>
          <w:iCs w:val="0"/>
          <w:color w:val="auto"/>
          <w:sz w:val="24"/>
          <w:szCs w:val="24"/>
        </w:rPr>
        <w:fldChar w:fldCharType="separate"/>
      </w:r>
      <w:r w:rsidR="003F0B31">
        <w:rPr>
          <w:rFonts w:ascii="Times New Roman" w:eastAsia="Times New Roman" w:hAnsi="Times New Roman" w:cs="Times New Roman"/>
          <w:b/>
          <w:bCs/>
          <w:i w:val="0"/>
          <w:iCs w:val="0"/>
          <w:noProof/>
          <w:color w:val="auto"/>
          <w:sz w:val="24"/>
          <w:szCs w:val="24"/>
        </w:rPr>
        <w:t>2</w:t>
      </w:r>
      <w:r w:rsidRPr="00365196">
        <w:rPr>
          <w:rFonts w:ascii="Times New Roman" w:eastAsia="Times New Roman" w:hAnsi="Times New Roman" w:cs="Times New Roman"/>
          <w:b/>
          <w:bCs/>
          <w:i w:val="0"/>
          <w:iCs w:val="0"/>
          <w:color w:val="auto"/>
          <w:sz w:val="24"/>
          <w:szCs w:val="24"/>
        </w:rPr>
        <w:fldChar w:fldCharType="end"/>
      </w:r>
      <w:r w:rsidRPr="00365196">
        <w:rPr>
          <w:rFonts w:ascii="Times New Roman" w:eastAsia="Times New Roman" w:hAnsi="Times New Roman" w:cs="Times New Roman"/>
          <w:b/>
          <w:bCs/>
          <w:i w:val="0"/>
          <w:iCs w:val="0"/>
          <w:color w:val="auto"/>
          <w:sz w:val="24"/>
          <w:szCs w:val="24"/>
        </w:rPr>
        <w:t xml:space="preserve"> </w:t>
      </w:r>
      <w:r w:rsidRPr="0065114F">
        <w:rPr>
          <w:rFonts w:ascii="Times New Roman" w:eastAsia="Times New Roman" w:hAnsi="Times New Roman" w:cs="Times New Roman"/>
          <w:i w:val="0"/>
          <w:iCs w:val="0"/>
          <w:color w:val="auto"/>
          <w:sz w:val="24"/>
          <w:szCs w:val="24"/>
        </w:rPr>
        <w:t>Hasil Penelitian Siklus I</w:t>
      </w:r>
    </w:p>
    <w:tbl>
      <w:tblPr>
        <w:tblStyle w:val="KisiTabel"/>
        <w:tblW w:w="853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190"/>
        <w:gridCol w:w="879"/>
        <w:gridCol w:w="851"/>
        <w:gridCol w:w="850"/>
        <w:gridCol w:w="851"/>
        <w:gridCol w:w="850"/>
        <w:gridCol w:w="851"/>
        <w:gridCol w:w="850"/>
        <w:gridCol w:w="851"/>
      </w:tblGrid>
      <w:tr w:rsidR="00365196" w:rsidRPr="0065114F" w14:paraId="4306BA83" w14:textId="77777777" w:rsidTr="0065114F">
        <w:trPr>
          <w:jc w:val="center"/>
        </w:trPr>
        <w:tc>
          <w:tcPr>
            <w:tcW w:w="511" w:type="dxa"/>
            <w:vMerge w:val="restart"/>
            <w:tcBorders>
              <w:top w:val="single" w:sz="4" w:space="0" w:color="auto"/>
              <w:bottom w:val="single" w:sz="4" w:space="0" w:color="auto"/>
            </w:tcBorders>
            <w:vAlign w:val="center"/>
          </w:tcPr>
          <w:p w14:paraId="2336FE6C" w14:textId="77777777" w:rsidR="00365196" w:rsidRPr="0065114F" w:rsidRDefault="0036519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No</w:t>
            </w:r>
          </w:p>
        </w:tc>
        <w:tc>
          <w:tcPr>
            <w:tcW w:w="1190" w:type="dxa"/>
            <w:vMerge w:val="restart"/>
            <w:tcBorders>
              <w:top w:val="single" w:sz="4" w:space="0" w:color="auto"/>
              <w:bottom w:val="single" w:sz="4" w:space="0" w:color="auto"/>
            </w:tcBorders>
            <w:vAlign w:val="center"/>
          </w:tcPr>
          <w:p w14:paraId="0FCB4D6E" w14:textId="2A15634C" w:rsidR="00365196" w:rsidRPr="0065114F" w:rsidRDefault="00365196" w:rsidP="0065114F">
            <w:pPr>
              <w:snapToGrid w:val="0"/>
              <w:ind w:right="-173"/>
              <w:rPr>
                <w:rFonts w:ascii="Times New Roman" w:hAnsi="Times New Roman" w:cs="Times New Roman"/>
                <w:b/>
                <w:sz w:val="20"/>
                <w:szCs w:val="20"/>
                <w:lang w:val="en-US"/>
              </w:rPr>
            </w:pPr>
            <w:proofErr w:type="spellStart"/>
            <w:r w:rsidRPr="0065114F">
              <w:rPr>
                <w:rFonts w:ascii="Times New Roman" w:hAnsi="Times New Roman" w:cs="Times New Roman"/>
                <w:b/>
                <w:sz w:val="20"/>
                <w:szCs w:val="20"/>
                <w:lang w:val="en-US"/>
              </w:rPr>
              <w:t>Indikator</w:t>
            </w:r>
            <w:proofErr w:type="spellEnd"/>
          </w:p>
        </w:tc>
        <w:tc>
          <w:tcPr>
            <w:tcW w:w="3431" w:type="dxa"/>
            <w:gridSpan w:val="4"/>
            <w:tcBorders>
              <w:top w:val="single" w:sz="4" w:space="0" w:color="auto"/>
              <w:bottom w:val="single" w:sz="4" w:space="0" w:color="auto"/>
            </w:tcBorders>
          </w:tcPr>
          <w:p w14:paraId="0566206C" w14:textId="77777777" w:rsidR="00365196" w:rsidRPr="0065114F" w:rsidRDefault="00365196" w:rsidP="0065114F">
            <w:pPr>
              <w:snapToGrid w:val="0"/>
              <w:jc w:val="center"/>
              <w:rPr>
                <w:rFonts w:ascii="Times New Roman" w:hAnsi="Times New Roman" w:cs="Times New Roman"/>
                <w:b/>
                <w:sz w:val="20"/>
                <w:szCs w:val="20"/>
                <w:lang w:val="en-US"/>
              </w:rPr>
            </w:pPr>
            <w:proofErr w:type="spellStart"/>
            <w:r w:rsidRPr="0065114F">
              <w:rPr>
                <w:rFonts w:ascii="Times New Roman" w:hAnsi="Times New Roman" w:cs="Times New Roman"/>
                <w:b/>
                <w:sz w:val="20"/>
                <w:szCs w:val="20"/>
                <w:lang w:val="en-US"/>
              </w:rPr>
              <w:t>Pertemuan</w:t>
            </w:r>
            <w:proofErr w:type="spellEnd"/>
            <w:r w:rsidRPr="0065114F">
              <w:rPr>
                <w:rFonts w:ascii="Times New Roman" w:hAnsi="Times New Roman" w:cs="Times New Roman"/>
                <w:b/>
                <w:sz w:val="20"/>
                <w:szCs w:val="20"/>
                <w:lang w:val="en-US"/>
              </w:rPr>
              <w:t xml:space="preserve"> I</w:t>
            </w:r>
          </w:p>
        </w:tc>
        <w:tc>
          <w:tcPr>
            <w:tcW w:w="3402" w:type="dxa"/>
            <w:gridSpan w:val="4"/>
            <w:tcBorders>
              <w:top w:val="single" w:sz="4" w:space="0" w:color="auto"/>
              <w:bottom w:val="single" w:sz="4" w:space="0" w:color="auto"/>
            </w:tcBorders>
          </w:tcPr>
          <w:p w14:paraId="39F69033" w14:textId="77777777" w:rsidR="00365196" w:rsidRPr="0065114F" w:rsidRDefault="00365196" w:rsidP="0065114F">
            <w:pPr>
              <w:snapToGrid w:val="0"/>
              <w:jc w:val="center"/>
              <w:rPr>
                <w:rFonts w:ascii="Times New Roman" w:hAnsi="Times New Roman" w:cs="Times New Roman"/>
                <w:b/>
                <w:sz w:val="20"/>
                <w:szCs w:val="20"/>
                <w:lang w:val="en-US"/>
              </w:rPr>
            </w:pPr>
            <w:proofErr w:type="spellStart"/>
            <w:r w:rsidRPr="0065114F">
              <w:rPr>
                <w:rFonts w:ascii="Times New Roman" w:hAnsi="Times New Roman" w:cs="Times New Roman"/>
                <w:b/>
                <w:sz w:val="20"/>
                <w:szCs w:val="20"/>
                <w:lang w:val="en-US"/>
              </w:rPr>
              <w:t>Pertemuan</w:t>
            </w:r>
            <w:proofErr w:type="spellEnd"/>
            <w:r w:rsidRPr="0065114F">
              <w:rPr>
                <w:rFonts w:ascii="Times New Roman" w:hAnsi="Times New Roman" w:cs="Times New Roman"/>
                <w:b/>
                <w:sz w:val="20"/>
                <w:szCs w:val="20"/>
                <w:lang w:val="en-US"/>
              </w:rPr>
              <w:t xml:space="preserve"> II</w:t>
            </w:r>
          </w:p>
        </w:tc>
      </w:tr>
      <w:tr w:rsidR="00365196" w:rsidRPr="0065114F" w14:paraId="05750DF5" w14:textId="77777777" w:rsidTr="0065114F">
        <w:trPr>
          <w:jc w:val="center"/>
        </w:trPr>
        <w:tc>
          <w:tcPr>
            <w:tcW w:w="511" w:type="dxa"/>
            <w:vMerge/>
            <w:tcBorders>
              <w:top w:val="nil"/>
              <w:bottom w:val="single" w:sz="4" w:space="0" w:color="auto"/>
            </w:tcBorders>
          </w:tcPr>
          <w:p w14:paraId="742E0017" w14:textId="77777777" w:rsidR="00365196" w:rsidRPr="0065114F" w:rsidRDefault="00365196" w:rsidP="0065114F">
            <w:pPr>
              <w:snapToGrid w:val="0"/>
              <w:jc w:val="center"/>
              <w:rPr>
                <w:rFonts w:ascii="Times New Roman" w:hAnsi="Times New Roman" w:cs="Times New Roman"/>
                <w:sz w:val="20"/>
                <w:szCs w:val="20"/>
                <w:lang w:val="en-US"/>
              </w:rPr>
            </w:pPr>
          </w:p>
        </w:tc>
        <w:tc>
          <w:tcPr>
            <w:tcW w:w="1190" w:type="dxa"/>
            <w:vMerge/>
            <w:tcBorders>
              <w:top w:val="nil"/>
              <w:bottom w:val="single" w:sz="4" w:space="0" w:color="auto"/>
            </w:tcBorders>
          </w:tcPr>
          <w:p w14:paraId="23C65DA8" w14:textId="77777777" w:rsidR="00365196" w:rsidRPr="0065114F" w:rsidRDefault="00365196" w:rsidP="0065114F">
            <w:pPr>
              <w:snapToGrid w:val="0"/>
              <w:jc w:val="center"/>
              <w:rPr>
                <w:rFonts w:ascii="Times New Roman" w:hAnsi="Times New Roman" w:cs="Times New Roman"/>
                <w:b/>
                <w:sz w:val="20"/>
                <w:szCs w:val="20"/>
                <w:lang w:val="en-US"/>
              </w:rPr>
            </w:pPr>
          </w:p>
        </w:tc>
        <w:tc>
          <w:tcPr>
            <w:tcW w:w="879" w:type="dxa"/>
            <w:tcBorders>
              <w:top w:val="single" w:sz="4" w:space="0" w:color="auto"/>
              <w:bottom w:val="single" w:sz="4" w:space="0" w:color="auto"/>
            </w:tcBorders>
          </w:tcPr>
          <w:p w14:paraId="0C03ADB5" w14:textId="77777777" w:rsidR="00365196" w:rsidRPr="0065114F" w:rsidRDefault="0036519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BB</w:t>
            </w:r>
          </w:p>
        </w:tc>
        <w:tc>
          <w:tcPr>
            <w:tcW w:w="851" w:type="dxa"/>
            <w:tcBorders>
              <w:top w:val="single" w:sz="4" w:space="0" w:color="auto"/>
              <w:bottom w:val="single" w:sz="4" w:space="0" w:color="auto"/>
            </w:tcBorders>
          </w:tcPr>
          <w:p w14:paraId="042BAAA9" w14:textId="77777777" w:rsidR="00365196" w:rsidRPr="0065114F" w:rsidRDefault="0036519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MB</w:t>
            </w:r>
          </w:p>
        </w:tc>
        <w:tc>
          <w:tcPr>
            <w:tcW w:w="850" w:type="dxa"/>
            <w:tcBorders>
              <w:top w:val="single" w:sz="4" w:space="0" w:color="auto"/>
              <w:bottom w:val="single" w:sz="4" w:space="0" w:color="auto"/>
            </w:tcBorders>
          </w:tcPr>
          <w:p w14:paraId="1A3EC7D3" w14:textId="77777777" w:rsidR="00365196" w:rsidRPr="0065114F" w:rsidRDefault="0036519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BSH</w:t>
            </w:r>
          </w:p>
        </w:tc>
        <w:tc>
          <w:tcPr>
            <w:tcW w:w="851" w:type="dxa"/>
            <w:tcBorders>
              <w:top w:val="single" w:sz="4" w:space="0" w:color="auto"/>
              <w:bottom w:val="single" w:sz="4" w:space="0" w:color="auto"/>
            </w:tcBorders>
          </w:tcPr>
          <w:p w14:paraId="7584A67E" w14:textId="77777777" w:rsidR="00365196" w:rsidRPr="0065114F" w:rsidRDefault="0036519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BSB</w:t>
            </w:r>
          </w:p>
        </w:tc>
        <w:tc>
          <w:tcPr>
            <w:tcW w:w="850" w:type="dxa"/>
            <w:tcBorders>
              <w:top w:val="single" w:sz="4" w:space="0" w:color="auto"/>
              <w:bottom w:val="single" w:sz="4" w:space="0" w:color="auto"/>
            </w:tcBorders>
          </w:tcPr>
          <w:p w14:paraId="7CF41C7E" w14:textId="77777777" w:rsidR="00365196" w:rsidRPr="0065114F" w:rsidRDefault="0036519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BB</w:t>
            </w:r>
          </w:p>
        </w:tc>
        <w:tc>
          <w:tcPr>
            <w:tcW w:w="851" w:type="dxa"/>
            <w:tcBorders>
              <w:top w:val="single" w:sz="4" w:space="0" w:color="auto"/>
              <w:bottom w:val="single" w:sz="4" w:space="0" w:color="auto"/>
            </w:tcBorders>
          </w:tcPr>
          <w:p w14:paraId="3BF5FD31" w14:textId="77777777" w:rsidR="00365196" w:rsidRPr="0065114F" w:rsidRDefault="0036519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MB</w:t>
            </w:r>
          </w:p>
        </w:tc>
        <w:tc>
          <w:tcPr>
            <w:tcW w:w="850" w:type="dxa"/>
            <w:tcBorders>
              <w:top w:val="single" w:sz="4" w:space="0" w:color="auto"/>
              <w:bottom w:val="single" w:sz="4" w:space="0" w:color="auto"/>
            </w:tcBorders>
          </w:tcPr>
          <w:p w14:paraId="66FF1E89" w14:textId="77777777" w:rsidR="00365196" w:rsidRPr="0065114F" w:rsidRDefault="0036519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BSH</w:t>
            </w:r>
          </w:p>
        </w:tc>
        <w:tc>
          <w:tcPr>
            <w:tcW w:w="851" w:type="dxa"/>
            <w:tcBorders>
              <w:top w:val="single" w:sz="4" w:space="0" w:color="auto"/>
              <w:bottom w:val="single" w:sz="4" w:space="0" w:color="auto"/>
            </w:tcBorders>
          </w:tcPr>
          <w:p w14:paraId="64435086" w14:textId="77777777" w:rsidR="00365196" w:rsidRPr="0065114F" w:rsidRDefault="0036519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BSB</w:t>
            </w:r>
          </w:p>
        </w:tc>
      </w:tr>
      <w:tr w:rsidR="00B53326" w:rsidRPr="0065114F" w14:paraId="718100BA" w14:textId="77777777" w:rsidTr="0065114F">
        <w:trPr>
          <w:jc w:val="center"/>
        </w:trPr>
        <w:tc>
          <w:tcPr>
            <w:tcW w:w="511" w:type="dxa"/>
            <w:tcBorders>
              <w:top w:val="single" w:sz="4" w:space="0" w:color="auto"/>
            </w:tcBorders>
          </w:tcPr>
          <w:p w14:paraId="76A52B58"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1190" w:type="dxa"/>
            <w:tcBorders>
              <w:top w:val="single" w:sz="4" w:space="0" w:color="auto"/>
            </w:tcBorders>
          </w:tcPr>
          <w:p w14:paraId="397CC9C7"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A</w:t>
            </w:r>
          </w:p>
        </w:tc>
        <w:tc>
          <w:tcPr>
            <w:tcW w:w="879" w:type="dxa"/>
            <w:tcBorders>
              <w:top w:val="single" w:sz="4" w:space="0" w:color="auto"/>
            </w:tcBorders>
          </w:tcPr>
          <w:p w14:paraId="0355A60C"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3</w:t>
            </w:r>
          </w:p>
        </w:tc>
        <w:tc>
          <w:tcPr>
            <w:tcW w:w="851" w:type="dxa"/>
            <w:tcBorders>
              <w:top w:val="single" w:sz="4" w:space="0" w:color="auto"/>
            </w:tcBorders>
          </w:tcPr>
          <w:p w14:paraId="07CFCA2B"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6</w:t>
            </w:r>
          </w:p>
        </w:tc>
        <w:tc>
          <w:tcPr>
            <w:tcW w:w="850" w:type="dxa"/>
            <w:tcBorders>
              <w:top w:val="single" w:sz="4" w:space="0" w:color="auto"/>
            </w:tcBorders>
          </w:tcPr>
          <w:p w14:paraId="498B82C0" w14:textId="77777777" w:rsidR="00B53326" w:rsidRPr="0065114F" w:rsidRDefault="00B5332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w:t>
            </w:r>
          </w:p>
        </w:tc>
        <w:tc>
          <w:tcPr>
            <w:tcW w:w="851" w:type="dxa"/>
            <w:tcBorders>
              <w:top w:val="single" w:sz="4" w:space="0" w:color="auto"/>
            </w:tcBorders>
          </w:tcPr>
          <w:p w14:paraId="0823E342" w14:textId="77777777" w:rsidR="00B53326" w:rsidRPr="0065114F" w:rsidRDefault="00B5332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w:t>
            </w:r>
          </w:p>
        </w:tc>
        <w:tc>
          <w:tcPr>
            <w:tcW w:w="850" w:type="dxa"/>
            <w:tcBorders>
              <w:top w:val="single" w:sz="4" w:space="0" w:color="auto"/>
            </w:tcBorders>
          </w:tcPr>
          <w:p w14:paraId="63D216D8"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851" w:type="dxa"/>
            <w:tcBorders>
              <w:top w:val="single" w:sz="4" w:space="0" w:color="auto"/>
            </w:tcBorders>
          </w:tcPr>
          <w:p w14:paraId="0DC33B55"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7</w:t>
            </w:r>
          </w:p>
        </w:tc>
        <w:tc>
          <w:tcPr>
            <w:tcW w:w="850" w:type="dxa"/>
            <w:tcBorders>
              <w:top w:val="single" w:sz="4" w:space="0" w:color="auto"/>
            </w:tcBorders>
          </w:tcPr>
          <w:p w14:paraId="15C7DDB6"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851" w:type="dxa"/>
            <w:tcBorders>
              <w:top w:val="single" w:sz="4" w:space="0" w:color="auto"/>
            </w:tcBorders>
          </w:tcPr>
          <w:p w14:paraId="2F913A94"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r>
      <w:tr w:rsidR="00B53326" w:rsidRPr="0065114F" w14:paraId="15E9A769" w14:textId="77777777" w:rsidTr="0065114F">
        <w:trPr>
          <w:jc w:val="center"/>
        </w:trPr>
        <w:tc>
          <w:tcPr>
            <w:tcW w:w="511" w:type="dxa"/>
          </w:tcPr>
          <w:p w14:paraId="7D05CBEA"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1190" w:type="dxa"/>
          </w:tcPr>
          <w:p w14:paraId="626CC305"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B</w:t>
            </w:r>
          </w:p>
        </w:tc>
        <w:tc>
          <w:tcPr>
            <w:tcW w:w="879" w:type="dxa"/>
          </w:tcPr>
          <w:p w14:paraId="01829021"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4</w:t>
            </w:r>
          </w:p>
        </w:tc>
        <w:tc>
          <w:tcPr>
            <w:tcW w:w="851" w:type="dxa"/>
          </w:tcPr>
          <w:p w14:paraId="08DFF864"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5</w:t>
            </w:r>
          </w:p>
        </w:tc>
        <w:tc>
          <w:tcPr>
            <w:tcW w:w="850" w:type="dxa"/>
          </w:tcPr>
          <w:p w14:paraId="1348C2DD" w14:textId="77777777" w:rsidR="00B53326" w:rsidRPr="0065114F" w:rsidRDefault="00B5332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w:t>
            </w:r>
          </w:p>
        </w:tc>
        <w:tc>
          <w:tcPr>
            <w:tcW w:w="851" w:type="dxa"/>
          </w:tcPr>
          <w:p w14:paraId="69684F8B" w14:textId="77777777" w:rsidR="00B53326" w:rsidRPr="0065114F" w:rsidRDefault="00B5332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w:t>
            </w:r>
          </w:p>
        </w:tc>
        <w:tc>
          <w:tcPr>
            <w:tcW w:w="850" w:type="dxa"/>
          </w:tcPr>
          <w:p w14:paraId="61C072FB"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851" w:type="dxa"/>
          </w:tcPr>
          <w:p w14:paraId="2F07E37F"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6</w:t>
            </w:r>
          </w:p>
        </w:tc>
        <w:tc>
          <w:tcPr>
            <w:tcW w:w="850" w:type="dxa"/>
          </w:tcPr>
          <w:p w14:paraId="5CAF5095"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851" w:type="dxa"/>
          </w:tcPr>
          <w:p w14:paraId="4CB34EFA"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r>
      <w:tr w:rsidR="00B53326" w:rsidRPr="0065114F" w14:paraId="557CEBCB" w14:textId="77777777" w:rsidTr="0065114F">
        <w:trPr>
          <w:jc w:val="center"/>
        </w:trPr>
        <w:tc>
          <w:tcPr>
            <w:tcW w:w="511" w:type="dxa"/>
          </w:tcPr>
          <w:p w14:paraId="3FC831C6"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3</w:t>
            </w:r>
          </w:p>
        </w:tc>
        <w:tc>
          <w:tcPr>
            <w:tcW w:w="1190" w:type="dxa"/>
          </w:tcPr>
          <w:p w14:paraId="7E2A4F78"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C</w:t>
            </w:r>
          </w:p>
        </w:tc>
        <w:tc>
          <w:tcPr>
            <w:tcW w:w="879" w:type="dxa"/>
          </w:tcPr>
          <w:p w14:paraId="3837A6EE"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3</w:t>
            </w:r>
          </w:p>
        </w:tc>
        <w:tc>
          <w:tcPr>
            <w:tcW w:w="851" w:type="dxa"/>
          </w:tcPr>
          <w:p w14:paraId="4A0BC783"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5</w:t>
            </w:r>
          </w:p>
        </w:tc>
        <w:tc>
          <w:tcPr>
            <w:tcW w:w="850" w:type="dxa"/>
          </w:tcPr>
          <w:p w14:paraId="40F1B845"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851" w:type="dxa"/>
          </w:tcPr>
          <w:p w14:paraId="1436F414" w14:textId="77777777" w:rsidR="00B53326" w:rsidRPr="0065114F" w:rsidRDefault="00B53326"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w:t>
            </w:r>
          </w:p>
        </w:tc>
        <w:tc>
          <w:tcPr>
            <w:tcW w:w="850" w:type="dxa"/>
          </w:tcPr>
          <w:p w14:paraId="1B3E61E9"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851" w:type="dxa"/>
          </w:tcPr>
          <w:p w14:paraId="433ED56D"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5</w:t>
            </w:r>
          </w:p>
        </w:tc>
        <w:tc>
          <w:tcPr>
            <w:tcW w:w="850" w:type="dxa"/>
          </w:tcPr>
          <w:p w14:paraId="5C8E8FC3"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851" w:type="dxa"/>
          </w:tcPr>
          <w:p w14:paraId="642E0B85" w14:textId="77777777" w:rsidR="00B53326" w:rsidRPr="0065114F" w:rsidRDefault="00B53326"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r>
      <w:tr w:rsidR="00B53326" w:rsidRPr="0065114F" w14:paraId="1AA5371B" w14:textId="77777777" w:rsidTr="0065114F">
        <w:trPr>
          <w:jc w:val="center"/>
        </w:trPr>
        <w:tc>
          <w:tcPr>
            <w:tcW w:w="1701" w:type="dxa"/>
            <w:gridSpan w:val="2"/>
            <w:vMerge w:val="restart"/>
          </w:tcPr>
          <w:p w14:paraId="346EBBF7" w14:textId="77777777" w:rsidR="00B53326" w:rsidRPr="0065114F" w:rsidRDefault="00B53326" w:rsidP="0065114F">
            <w:pPr>
              <w:snapToGrid w:val="0"/>
              <w:jc w:val="center"/>
              <w:rPr>
                <w:rFonts w:ascii="Times New Roman" w:hAnsi="Times New Roman" w:cs="Times New Roman"/>
                <w:b/>
                <w:bCs/>
                <w:sz w:val="20"/>
                <w:szCs w:val="20"/>
                <w:lang w:val="en-US"/>
              </w:rPr>
            </w:pPr>
            <w:proofErr w:type="spellStart"/>
            <w:r w:rsidRPr="0065114F">
              <w:rPr>
                <w:rFonts w:ascii="Times New Roman" w:hAnsi="Times New Roman" w:cs="Times New Roman"/>
                <w:b/>
                <w:bCs/>
                <w:sz w:val="20"/>
                <w:szCs w:val="20"/>
                <w:lang w:val="en-US"/>
              </w:rPr>
              <w:t>Jumlah</w:t>
            </w:r>
            <w:proofErr w:type="spellEnd"/>
            <w:r w:rsidRPr="0065114F">
              <w:rPr>
                <w:rFonts w:ascii="Times New Roman" w:hAnsi="Times New Roman" w:cs="Times New Roman"/>
                <w:b/>
                <w:bCs/>
                <w:sz w:val="20"/>
                <w:szCs w:val="20"/>
                <w:lang w:val="en-US"/>
              </w:rPr>
              <w:t xml:space="preserve"> </w:t>
            </w:r>
          </w:p>
          <w:p w14:paraId="172DB7D1"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Rata-rata %</w:t>
            </w:r>
          </w:p>
        </w:tc>
        <w:tc>
          <w:tcPr>
            <w:tcW w:w="879" w:type="dxa"/>
          </w:tcPr>
          <w:p w14:paraId="4FF19289"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10</w:t>
            </w:r>
          </w:p>
        </w:tc>
        <w:tc>
          <w:tcPr>
            <w:tcW w:w="851" w:type="dxa"/>
          </w:tcPr>
          <w:p w14:paraId="018F61CC"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16</w:t>
            </w:r>
          </w:p>
        </w:tc>
        <w:tc>
          <w:tcPr>
            <w:tcW w:w="850" w:type="dxa"/>
          </w:tcPr>
          <w:p w14:paraId="74A78248"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w:t>
            </w:r>
          </w:p>
        </w:tc>
        <w:tc>
          <w:tcPr>
            <w:tcW w:w="851" w:type="dxa"/>
          </w:tcPr>
          <w:p w14:paraId="593E06AE"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w:t>
            </w:r>
          </w:p>
        </w:tc>
        <w:tc>
          <w:tcPr>
            <w:tcW w:w="850" w:type="dxa"/>
          </w:tcPr>
          <w:p w14:paraId="3B9336A0"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5</w:t>
            </w:r>
          </w:p>
        </w:tc>
        <w:tc>
          <w:tcPr>
            <w:tcW w:w="851" w:type="dxa"/>
          </w:tcPr>
          <w:p w14:paraId="19A363CE"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18</w:t>
            </w:r>
          </w:p>
        </w:tc>
        <w:tc>
          <w:tcPr>
            <w:tcW w:w="850" w:type="dxa"/>
          </w:tcPr>
          <w:p w14:paraId="2C389AD9"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4</w:t>
            </w:r>
          </w:p>
        </w:tc>
        <w:tc>
          <w:tcPr>
            <w:tcW w:w="851" w:type="dxa"/>
          </w:tcPr>
          <w:p w14:paraId="1299357A"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w:t>
            </w:r>
          </w:p>
        </w:tc>
      </w:tr>
      <w:tr w:rsidR="00B53326" w:rsidRPr="0065114F" w14:paraId="0C3A6032" w14:textId="77777777" w:rsidTr="0065114F">
        <w:trPr>
          <w:jc w:val="center"/>
        </w:trPr>
        <w:tc>
          <w:tcPr>
            <w:tcW w:w="1701" w:type="dxa"/>
            <w:gridSpan w:val="2"/>
            <w:vMerge/>
          </w:tcPr>
          <w:p w14:paraId="4F3FB99C" w14:textId="77777777" w:rsidR="00B53326" w:rsidRPr="0065114F" w:rsidRDefault="00B53326" w:rsidP="0065114F">
            <w:pPr>
              <w:snapToGrid w:val="0"/>
              <w:jc w:val="center"/>
              <w:rPr>
                <w:rFonts w:ascii="Times New Roman" w:hAnsi="Times New Roman" w:cs="Times New Roman"/>
                <w:b/>
                <w:bCs/>
                <w:sz w:val="20"/>
                <w:szCs w:val="20"/>
                <w:lang w:val="en-US"/>
              </w:rPr>
            </w:pPr>
          </w:p>
        </w:tc>
        <w:tc>
          <w:tcPr>
            <w:tcW w:w="879" w:type="dxa"/>
          </w:tcPr>
          <w:p w14:paraId="5AC0755B"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37%</w:t>
            </w:r>
          </w:p>
        </w:tc>
        <w:tc>
          <w:tcPr>
            <w:tcW w:w="851" w:type="dxa"/>
          </w:tcPr>
          <w:p w14:paraId="2462FC2D"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59%</w:t>
            </w:r>
          </w:p>
        </w:tc>
        <w:tc>
          <w:tcPr>
            <w:tcW w:w="850" w:type="dxa"/>
          </w:tcPr>
          <w:p w14:paraId="04711534"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3,7%</w:t>
            </w:r>
          </w:p>
        </w:tc>
        <w:tc>
          <w:tcPr>
            <w:tcW w:w="851" w:type="dxa"/>
          </w:tcPr>
          <w:p w14:paraId="014730FB"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0%</w:t>
            </w:r>
          </w:p>
        </w:tc>
        <w:tc>
          <w:tcPr>
            <w:tcW w:w="850" w:type="dxa"/>
          </w:tcPr>
          <w:p w14:paraId="232EAC6E"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18,5%</w:t>
            </w:r>
          </w:p>
        </w:tc>
        <w:tc>
          <w:tcPr>
            <w:tcW w:w="851" w:type="dxa"/>
          </w:tcPr>
          <w:p w14:paraId="5099C7FC"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66,6%</w:t>
            </w:r>
          </w:p>
        </w:tc>
        <w:tc>
          <w:tcPr>
            <w:tcW w:w="850" w:type="dxa"/>
          </w:tcPr>
          <w:p w14:paraId="3699F397"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14,8%</w:t>
            </w:r>
          </w:p>
        </w:tc>
        <w:tc>
          <w:tcPr>
            <w:tcW w:w="851" w:type="dxa"/>
          </w:tcPr>
          <w:p w14:paraId="4B22AC57" w14:textId="77777777" w:rsidR="00B53326" w:rsidRPr="0065114F" w:rsidRDefault="00B53326"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0%</w:t>
            </w:r>
          </w:p>
        </w:tc>
      </w:tr>
    </w:tbl>
    <w:p w14:paraId="4E87629D" w14:textId="4DD91E77" w:rsidR="00365196" w:rsidRDefault="004C087D" w:rsidP="003651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9FFD589" wp14:editId="2AE84FC0">
                <wp:simplePos x="0" y="0"/>
                <wp:positionH relativeFrom="page">
                  <wp:posOffset>3829050</wp:posOffset>
                </wp:positionH>
                <wp:positionV relativeFrom="page">
                  <wp:posOffset>1121410</wp:posOffset>
                </wp:positionV>
                <wp:extent cx="3019425" cy="1066800"/>
                <wp:effectExtent l="0" t="0" r="9525" b="0"/>
                <wp:wrapNone/>
                <wp:docPr id="1177705353" name="Text Box 4"/>
                <wp:cNvGraphicFramePr/>
                <a:graphic xmlns:a="http://schemas.openxmlformats.org/drawingml/2006/main">
                  <a:graphicData uri="http://schemas.microsoft.com/office/word/2010/wordprocessingShape">
                    <wps:wsp>
                      <wps:cNvSpPr txBox="1"/>
                      <wps:spPr>
                        <a:xfrm>
                          <a:off x="0" y="0"/>
                          <a:ext cx="3019425" cy="1066800"/>
                        </a:xfrm>
                        <a:prstGeom prst="rect">
                          <a:avLst/>
                        </a:prstGeom>
                        <a:solidFill>
                          <a:schemeClr val="lt1"/>
                        </a:solidFill>
                        <a:ln w="6350">
                          <a:noFill/>
                        </a:ln>
                      </wps:spPr>
                      <wps:txbx>
                        <w:txbxContent>
                          <w:p w14:paraId="6ECD7040" w14:textId="4F23F3ED" w:rsidR="00365196" w:rsidRPr="00365196" w:rsidRDefault="00365196" w:rsidP="00365196">
                            <w:pPr>
                              <w:spacing w:after="0" w:line="360" w:lineRule="auto"/>
                              <w:jc w:val="both"/>
                              <w:rPr>
                                <w:rFonts w:ascii="Times New Roman" w:eastAsia="Times New Roman" w:hAnsi="Times New Roman" w:cs="Times New Roman"/>
                                <w:sz w:val="24"/>
                                <w:szCs w:val="24"/>
                              </w:rPr>
                            </w:pPr>
                            <w:r w:rsidRPr="00365196">
                              <w:rPr>
                                <w:rFonts w:ascii="Times New Roman" w:eastAsia="Times New Roman" w:hAnsi="Times New Roman" w:cs="Times New Roman"/>
                                <w:sz w:val="24"/>
                                <w:szCs w:val="24"/>
                              </w:rPr>
                              <w:t>BB (Belum Berkembang</w:t>
                            </w:r>
                            <w:r>
                              <w:rPr>
                                <w:rFonts w:ascii="Times New Roman" w:eastAsia="Times New Roman" w:hAnsi="Times New Roman" w:cs="Times New Roman"/>
                                <w:sz w:val="24"/>
                                <w:szCs w:val="24"/>
                              </w:rPr>
                              <w:t xml:space="preserve">) </w:t>
                            </w:r>
                            <w:r w:rsidRPr="00365196">
                              <w:rPr>
                                <w:rFonts w:ascii="Times New Roman" w:eastAsia="Times New Roman" w:hAnsi="Times New Roman" w:cs="Times New Roman"/>
                                <w:sz w:val="24"/>
                                <w:szCs w:val="24"/>
                              </w:rPr>
                              <w:t>: 50-5)</w:t>
                            </w:r>
                          </w:p>
                          <w:p w14:paraId="4930EE79" w14:textId="28408B12" w:rsidR="00365196" w:rsidRPr="00365196" w:rsidRDefault="00365196" w:rsidP="00365196">
                            <w:pPr>
                              <w:spacing w:after="0" w:line="360" w:lineRule="auto"/>
                              <w:jc w:val="both"/>
                              <w:rPr>
                                <w:rFonts w:ascii="Times New Roman" w:eastAsia="Times New Roman" w:hAnsi="Times New Roman" w:cs="Times New Roman"/>
                                <w:sz w:val="24"/>
                                <w:szCs w:val="24"/>
                              </w:rPr>
                            </w:pPr>
                            <w:r w:rsidRPr="00365196">
                              <w:rPr>
                                <w:rFonts w:ascii="Times New Roman" w:eastAsia="Times New Roman" w:hAnsi="Times New Roman" w:cs="Times New Roman"/>
                                <w:sz w:val="24"/>
                                <w:szCs w:val="24"/>
                              </w:rPr>
                              <w:t>MB (Mulai Berkembang</w:t>
                            </w:r>
                            <w:r>
                              <w:rPr>
                                <w:rFonts w:ascii="Times New Roman" w:eastAsia="Times New Roman" w:hAnsi="Times New Roman" w:cs="Times New Roman"/>
                                <w:sz w:val="24"/>
                                <w:szCs w:val="24"/>
                              </w:rPr>
                              <w:t xml:space="preserve">) </w:t>
                            </w:r>
                            <w:r w:rsidRPr="00365196">
                              <w:rPr>
                                <w:rFonts w:ascii="Times New Roman" w:eastAsia="Times New Roman" w:hAnsi="Times New Roman" w:cs="Times New Roman"/>
                                <w:sz w:val="24"/>
                                <w:szCs w:val="24"/>
                              </w:rPr>
                              <w:t>: 60-69</w:t>
                            </w:r>
                          </w:p>
                          <w:p w14:paraId="1CE82FE8" w14:textId="22E78E08" w:rsidR="00365196" w:rsidRPr="00365196" w:rsidRDefault="00365196" w:rsidP="00365196">
                            <w:pPr>
                              <w:spacing w:after="0" w:line="360" w:lineRule="auto"/>
                              <w:jc w:val="both"/>
                              <w:rPr>
                                <w:rFonts w:ascii="Times New Roman" w:eastAsia="Times New Roman" w:hAnsi="Times New Roman" w:cs="Times New Roman"/>
                                <w:sz w:val="24"/>
                                <w:szCs w:val="24"/>
                              </w:rPr>
                            </w:pPr>
                            <w:r w:rsidRPr="00365196">
                              <w:rPr>
                                <w:rFonts w:ascii="Times New Roman" w:eastAsia="Times New Roman" w:hAnsi="Times New Roman" w:cs="Times New Roman"/>
                                <w:sz w:val="24"/>
                                <w:szCs w:val="24"/>
                              </w:rPr>
                              <w:t>BSH (Berkembang Sesuai Harapan</w:t>
                            </w:r>
                            <w:r>
                              <w:rPr>
                                <w:rFonts w:ascii="Times New Roman" w:eastAsia="Times New Roman" w:hAnsi="Times New Roman" w:cs="Times New Roman"/>
                                <w:sz w:val="24"/>
                                <w:szCs w:val="24"/>
                              </w:rPr>
                              <w:t xml:space="preserve">) </w:t>
                            </w:r>
                            <w:r w:rsidRPr="00365196">
                              <w:rPr>
                                <w:rFonts w:ascii="Times New Roman" w:eastAsia="Times New Roman" w:hAnsi="Times New Roman" w:cs="Times New Roman"/>
                                <w:sz w:val="24"/>
                                <w:szCs w:val="24"/>
                              </w:rPr>
                              <w:t>: 70-79</w:t>
                            </w:r>
                          </w:p>
                          <w:p w14:paraId="6FD3DB2F" w14:textId="2503EEA9" w:rsidR="00365196" w:rsidRPr="00365196" w:rsidRDefault="00365196" w:rsidP="00365196">
                            <w:pPr>
                              <w:spacing w:after="0" w:line="360" w:lineRule="auto"/>
                              <w:jc w:val="both"/>
                              <w:rPr>
                                <w:rFonts w:ascii="Times New Roman" w:eastAsia="Times New Roman" w:hAnsi="Times New Roman" w:cs="Times New Roman"/>
                                <w:sz w:val="24"/>
                                <w:szCs w:val="24"/>
                              </w:rPr>
                            </w:pPr>
                            <w:r w:rsidRPr="00365196">
                              <w:rPr>
                                <w:rFonts w:ascii="Times New Roman" w:eastAsia="Times New Roman" w:hAnsi="Times New Roman" w:cs="Times New Roman"/>
                                <w:sz w:val="24"/>
                                <w:szCs w:val="24"/>
                              </w:rPr>
                              <w:t>BSB (Berkembang Sangat Baik</w:t>
                            </w:r>
                            <w:r>
                              <w:rPr>
                                <w:rFonts w:ascii="Times New Roman" w:eastAsia="Times New Roman" w:hAnsi="Times New Roman" w:cs="Times New Roman"/>
                                <w:sz w:val="24"/>
                                <w:szCs w:val="24"/>
                              </w:rPr>
                              <w:t xml:space="preserve">) </w:t>
                            </w:r>
                            <w:r w:rsidRPr="00365196">
                              <w:rPr>
                                <w:rFonts w:ascii="Times New Roman" w:eastAsia="Times New Roman" w:hAnsi="Times New Roman" w:cs="Times New Roman"/>
                                <w:sz w:val="24"/>
                                <w:szCs w:val="24"/>
                              </w:rPr>
                              <w:t>: 80-100.</w:t>
                            </w:r>
                          </w:p>
                          <w:p w14:paraId="7BFE56CD" w14:textId="77777777" w:rsidR="00365196" w:rsidRPr="00365196" w:rsidRDefault="00365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FD589" id="_x0000_t202" coordsize="21600,21600" o:spt="202" path="m,l,21600r21600,l21600,xe">
                <v:stroke joinstyle="miter"/>
                <v:path gradientshapeok="t" o:connecttype="rect"/>
              </v:shapetype>
              <v:shape id="Text Box 4" o:spid="_x0000_s1026" type="#_x0000_t202" style="position:absolute;left:0;text-align:left;margin-left:301.5pt;margin-top:88.3pt;width:237.75pt;height:8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iWLgIAAFUEAAAOAAAAZHJzL2Uyb0RvYy54bWysVEtv2zAMvg/YfxB0X2ynS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" fillcolor="white [3201]" stroked="f" strokeweight=".5pt">
                <v:textbox>
                  <w:txbxContent>
                    <w:p w14:paraId="6ECD7040" w14:textId="4F23F3ED" w:rsidR="00365196" w:rsidRPr="00365196" w:rsidRDefault="00365196" w:rsidP="00365196">
                      <w:pPr>
                        <w:spacing w:after="0" w:line="360" w:lineRule="auto"/>
                        <w:jc w:val="both"/>
                        <w:rPr>
                          <w:rFonts w:ascii="Times New Roman" w:eastAsia="Times New Roman" w:hAnsi="Times New Roman" w:cs="Times New Roman"/>
                          <w:sz w:val="24"/>
                          <w:szCs w:val="24"/>
                        </w:rPr>
                      </w:pPr>
                      <w:r w:rsidRPr="00365196">
                        <w:rPr>
                          <w:rFonts w:ascii="Times New Roman" w:eastAsia="Times New Roman" w:hAnsi="Times New Roman" w:cs="Times New Roman"/>
                          <w:sz w:val="24"/>
                          <w:szCs w:val="24"/>
                        </w:rPr>
                        <w:t>BB (Belum Berkembang</w:t>
                      </w:r>
                      <w:r>
                        <w:rPr>
                          <w:rFonts w:ascii="Times New Roman" w:eastAsia="Times New Roman" w:hAnsi="Times New Roman" w:cs="Times New Roman"/>
                          <w:sz w:val="24"/>
                          <w:szCs w:val="24"/>
                        </w:rPr>
                        <w:t xml:space="preserve">) </w:t>
                      </w:r>
                      <w:r w:rsidRPr="00365196">
                        <w:rPr>
                          <w:rFonts w:ascii="Times New Roman" w:eastAsia="Times New Roman" w:hAnsi="Times New Roman" w:cs="Times New Roman"/>
                          <w:sz w:val="24"/>
                          <w:szCs w:val="24"/>
                        </w:rPr>
                        <w:t>: 50-5)</w:t>
                      </w:r>
                    </w:p>
                    <w:p w14:paraId="4930EE79" w14:textId="28408B12" w:rsidR="00365196" w:rsidRPr="00365196" w:rsidRDefault="00365196" w:rsidP="00365196">
                      <w:pPr>
                        <w:spacing w:after="0" w:line="360" w:lineRule="auto"/>
                        <w:jc w:val="both"/>
                        <w:rPr>
                          <w:rFonts w:ascii="Times New Roman" w:eastAsia="Times New Roman" w:hAnsi="Times New Roman" w:cs="Times New Roman"/>
                          <w:sz w:val="24"/>
                          <w:szCs w:val="24"/>
                        </w:rPr>
                      </w:pPr>
                      <w:r w:rsidRPr="00365196">
                        <w:rPr>
                          <w:rFonts w:ascii="Times New Roman" w:eastAsia="Times New Roman" w:hAnsi="Times New Roman" w:cs="Times New Roman"/>
                          <w:sz w:val="24"/>
                          <w:szCs w:val="24"/>
                        </w:rPr>
                        <w:t>MB (Mulai Berkembang</w:t>
                      </w:r>
                      <w:r>
                        <w:rPr>
                          <w:rFonts w:ascii="Times New Roman" w:eastAsia="Times New Roman" w:hAnsi="Times New Roman" w:cs="Times New Roman"/>
                          <w:sz w:val="24"/>
                          <w:szCs w:val="24"/>
                        </w:rPr>
                        <w:t xml:space="preserve">) </w:t>
                      </w:r>
                      <w:r w:rsidRPr="00365196">
                        <w:rPr>
                          <w:rFonts w:ascii="Times New Roman" w:eastAsia="Times New Roman" w:hAnsi="Times New Roman" w:cs="Times New Roman"/>
                          <w:sz w:val="24"/>
                          <w:szCs w:val="24"/>
                        </w:rPr>
                        <w:t>: 60-69</w:t>
                      </w:r>
                    </w:p>
                    <w:p w14:paraId="1CE82FE8" w14:textId="22E78E08" w:rsidR="00365196" w:rsidRPr="00365196" w:rsidRDefault="00365196" w:rsidP="00365196">
                      <w:pPr>
                        <w:spacing w:after="0" w:line="360" w:lineRule="auto"/>
                        <w:jc w:val="both"/>
                        <w:rPr>
                          <w:rFonts w:ascii="Times New Roman" w:eastAsia="Times New Roman" w:hAnsi="Times New Roman" w:cs="Times New Roman"/>
                          <w:sz w:val="24"/>
                          <w:szCs w:val="24"/>
                        </w:rPr>
                      </w:pPr>
                      <w:r w:rsidRPr="00365196">
                        <w:rPr>
                          <w:rFonts w:ascii="Times New Roman" w:eastAsia="Times New Roman" w:hAnsi="Times New Roman" w:cs="Times New Roman"/>
                          <w:sz w:val="24"/>
                          <w:szCs w:val="24"/>
                        </w:rPr>
                        <w:t>BSH (Berkembang Sesuai Harapan</w:t>
                      </w:r>
                      <w:r>
                        <w:rPr>
                          <w:rFonts w:ascii="Times New Roman" w:eastAsia="Times New Roman" w:hAnsi="Times New Roman" w:cs="Times New Roman"/>
                          <w:sz w:val="24"/>
                          <w:szCs w:val="24"/>
                        </w:rPr>
                        <w:t xml:space="preserve">) </w:t>
                      </w:r>
                      <w:r w:rsidRPr="00365196">
                        <w:rPr>
                          <w:rFonts w:ascii="Times New Roman" w:eastAsia="Times New Roman" w:hAnsi="Times New Roman" w:cs="Times New Roman"/>
                          <w:sz w:val="24"/>
                          <w:szCs w:val="24"/>
                        </w:rPr>
                        <w:t>: 70-79</w:t>
                      </w:r>
                    </w:p>
                    <w:p w14:paraId="6FD3DB2F" w14:textId="2503EEA9" w:rsidR="00365196" w:rsidRPr="00365196" w:rsidRDefault="00365196" w:rsidP="00365196">
                      <w:pPr>
                        <w:spacing w:after="0" w:line="360" w:lineRule="auto"/>
                        <w:jc w:val="both"/>
                        <w:rPr>
                          <w:rFonts w:ascii="Times New Roman" w:eastAsia="Times New Roman" w:hAnsi="Times New Roman" w:cs="Times New Roman"/>
                          <w:sz w:val="24"/>
                          <w:szCs w:val="24"/>
                        </w:rPr>
                      </w:pPr>
                      <w:r w:rsidRPr="00365196">
                        <w:rPr>
                          <w:rFonts w:ascii="Times New Roman" w:eastAsia="Times New Roman" w:hAnsi="Times New Roman" w:cs="Times New Roman"/>
                          <w:sz w:val="24"/>
                          <w:szCs w:val="24"/>
                        </w:rPr>
                        <w:t>BSB (Berkembang Sangat Baik</w:t>
                      </w:r>
                      <w:r>
                        <w:rPr>
                          <w:rFonts w:ascii="Times New Roman" w:eastAsia="Times New Roman" w:hAnsi="Times New Roman" w:cs="Times New Roman"/>
                          <w:sz w:val="24"/>
                          <w:szCs w:val="24"/>
                        </w:rPr>
                        <w:t xml:space="preserve">) </w:t>
                      </w:r>
                      <w:r w:rsidRPr="00365196">
                        <w:rPr>
                          <w:rFonts w:ascii="Times New Roman" w:eastAsia="Times New Roman" w:hAnsi="Times New Roman" w:cs="Times New Roman"/>
                          <w:sz w:val="24"/>
                          <w:szCs w:val="24"/>
                        </w:rPr>
                        <w:t>: 80-100.</w:t>
                      </w:r>
                    </w:p>
                    <w:p w14:paraId="7BFE56CD" w14:textId="77777777" w:rsidR="00365196" w:rsidRPr="00365196" w:rsidRDefault="00365196"/>
                  </w:txbxContent>
                </v:textbox>
                <w10:wrap anchorx="page" anchory="page"/>
              </v:shape>
            </w:pict>
          </mc:Fallback>
        </mc:AlternateContent>
      </w:r>
      <w:r w:rsidR="0075279D" w:rsidRPr="00071747">
        <w:rPr>
          <w:rFonts w:ascii="Times New Roman" w:eastAsia="Times New Roman" w:hAnsi="Times New Roman" w:cs="Times New Roman"/>
          <w:sz w:val="24"/>
          <w:szCs w:val="24"/>
        </w:rPr>
        <w:t xml:space="preserve">Catatan: </w:t>
      </w:r>
    </w:p>
    <w:p w14:paraId="5215766A" w14:textId="3FEEF927" w:rsidR="0075279D" w:rsidRPr="00B53326" w:rsidRDefault="0075279D" w:rsidP="00365196">
      <w:pPr>
        <w:spacing w:after="0" w:line="360" w:lineRule="auto"/>
        <w:jc w:val="both"/>
        <w:rPr>
          <w:rFonts w:ascii="Times New Roman" w:eastAsia="Times New Roman" w:hAnsi="Times New Roman" w:cs="Times New Roman"/>
          <w:sz w:val="24"/>
          <w:szCs w:val="24"/>
        </w:rPr>
      </w:pPr>
      <w:r w:rsidRPr="00B53326">
        <w:rPr>
          <w:rFonts w:ascii="Times New Roman" w:eastAsia="Times New Roman" w:hAnsi="Times New Roman" w:cs="Times New Roman"/>
          <w:sz w:val="24"/>
          <w:szCs w:val="24"/>
        </w:rPr>
        <w:t>A</w:t>
      </w:r>
      <w:r w:rsidR="00365196">
        <w:rPr>
          <w:rFonts w:ascii="Times New Roman" w:eastAsia="Times New Roman" w:hAnsi="Times New Roman" w:cs="Times New Roman"/>
          <w:sz w:val="24"/>
          <w:szCs w:val="24"/>
        </w:rPr>
        <w:t xml:space="preserve"> </w:t>
      </w:r>
      <w:r w:rsidRPr="00B53326">
        <w:rPr>
          <w:rFonts w:ascii="Times New Roman" w:eastAsia="Times New Roman" w:hAnsi="Times New Roman" w:cs="Times New Roman"/>
          <w:sz w:val="24"/>
          <w:szCs w:val="24"/>
        </w:rPr>
        <w:t>: Memerankan peran sebagai pedagang</w:t>
      </w:r>
    </w:p>
    <w:p w14:paraId="1C6CA3CA" w14:textId="21319B56" w:rsidR="0075279D" w:rsidRPr="00B53326" w:rsidRDefault="0075279D" w:rsidP="00365196">
      <w:pPr>
        <w:spacing w:after="0" w:line="360" w:lineRule="auto"/>
        <w:jc w:val="both"/>
        <w:rPr>
          <w:rFonts w:ascii="Times New Roman" w:eastAsia="Times New Roman" w:hAnsi="Times New Roman" w:cs="Times New Roman"/>
          <w:sz w:val="24"/>
          <w:szCs w:val="24"/>
        </w:rPr>
      </w:pPr>
      <w:r w:rsidRPr="00B53326">
        <w:rPr>
          <w:rFonts w:ascii="Times New Roman" w:eastAsia="Times New Roman" w:hAnsi="Times New Roman" w:cs="Times New Roman"/>
          <w:sz w:val="24"/>
          <w:szCs w:val="24"/>
        </w:rPr>
        <w:t>B</w:t>
      </w:r>
      <w:r w:rsidR="00365196">
        <w:rPr>
          <w:rFonts w:ascii="Times New Roman" w:eastAsia="Times New Roman" w:hAnsi="Times New Roman" w:cs="Times New Roman"/>
          <w:sz w:val="24"/>
          <w:szCs w:val="24"/>
        </w:rPr>
        <w:t xml:space="preserve"> </w:t>
      </w:r>
      <w:r w:rsidRPr="00B53326">
        <w:rPr>
          <w:rFonts w:ascii="Times New Roman" w:eastAsia="Times New Roman" w:hAnsi="Times New Roman" w:cs="Times New Roman"/>
          <w:sz w:val="24"/>
          <w:szCs w:val="24"/>
        </w:rPr>
        <w:t>: Memerankan peran sebagai pembeli</w:t>
      </w:r>
    </w:p>
    <w:p w14:paraId="096B6D24" w14:textId="43CA5E47" w:rsidR="00365196" w:rsidRDefault="0075279D" w:rsidP="004C087D">
      <w:pPr>
        <w:spacing w:after="0" w:line="360" w:lineRule="auto"/>
        <w:jc w:val="both"/>
        <w:rPr>
          <w:rFonts w:ascii="Times New Roman" w:eastAsia="Times New Roman" w:hAnsi="Times New Roman" w:cs="Times New Roman"/>
          <w:sz w:val="24"/>
          <w:szCs w:val="24"/>
        </w:rPr>
      </w:pPr>
      <w:r w:rsidRPr="00B53326">
        <w:rPr>
          <w:rFonts w:ascii="Times New Roman" w:eastAsia="Times New Roman" w:hAnsi="Times New Roman" w:cs="Times New Roman"/>
          <w:sz w:val="24"/>
          <w:szCs w:val="24"/>
        </w:rPr>
        <w:lastRenderedPageBreak/>
        <w:t>C</w:t>
      </w:r>
      <w:r w:rsidR="00365196">
        <w:rPr>
          <w:rFonts w:ascii="Times New Roman" w:eastAsia="Times New Roman" w:hAnsi="Times New Roman" w:cs="Times New Roman"/>
          <w:sz w:val="24"/>
          <w:szCs w:val="24"/>
        </w:rPr>
        <w:t xml:space="preserve"> </w:t>
      </w:r>
      <w:r w:rsidRPr="00B53326">
        <w:rPr>
          <w:rFonts w:ascii="Times New Roman" w:eastAsia="Times New Roman" w:hAnsi="Times New Roman" w:cs="Times New Roman"/>
          <w:sz w:val="24"/>
          <w:szCs w:val="24"/>
        </w:rPr>
        <w:t>: Bertransaksi antara pedagang dan pembeli</w:t>
      </w:r>
    </w:p>
    <w:p w14:paraId="1347851D" w14:textId="37E4905B" w:rsidR="0075279D" w:rsidRPr="00B53326" w:rsidRDefault="0065114F" w:rsidP="0065114F">
      <w:pPr>
        <w:spacing w:after="0" w:line="360" w:lineRule="auto"/>
        <w:ind w:firstLine="709"/>
        <w:jc w:val="both"/>
        <w:rPr>
          <w:rFonts w:ascii="Times New Roman" w:eastAsia="Times New Roman" w:hAnsi="Times New Roman" w:cs="Times New Roman"/>
          <w:sz w:val="24"/>
          <w:szCs w:val="24"/>
        </w:rPr>
      </w:pPr>
      <w:r w:rsidRPr="00B53326">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089B747" wp14:editId="7E6E841A">
            <wp:simplePos x="0" y="0"/>
            <wp:positionH relativeFrom="margin">
              <wp:posOffset>1112520</wp:posOffset>
            </wp:positionH>
            <wp:positionV relativeFrom="margin">
              <wp:posOffset>977668</wp:posOffset>
            </wp:positionV>
            <wp:extent cx="3521710" cy="1212850"/>
            <wp:effectExtent l="0" t="0" r="2540" b="6350"/>
            <wp:wrapTopAndBottom/>
            <wp:docPr id="3" name="Picture 3" descr="C:\Users\LENOVO\Downloads\WhatsApp Image 2023-07-11 at 11.17.0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WhatsApp Image 2023-07-11 at 11.17.02 (1).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r="13408"/>
                    <a:stretch/>
                  </pic:blipFill>
                  <pic:spPr bwMode="auto">
                    <a:xfrm>
                      <a:off x="0" y="0"/>
                      <a:ext cx="3521710" cy="1212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79D" w:rsidRPr="00B53326">
        <w:rPr>
          <w:rFonts w:ascii="Times New Roman" w:eastAsia="Times New Roman" w:hAnsi="Times New Roman" w:cs="Times New Roman"/>
          <w:sz w:val="24"/>
          <w:szCs w:val="24"/>
        </w:rPr>
        <w:t xml:space="preserve">Hasil persentase </w:t>
      </w:r>
      <w:r w:rsidR="00684661" w:rsidRPr="00B53326">
        <w:rPr>
          <w:rFonts w:ascii="Times New Roman" w:eastAsia="Times New Roman" w:hAnsi="Times New Roman" w:cs="Times New Roman"/>
          <w:sz w:val="24"/>
          <w:szCs w:val="24"/>
        </w:rPr>
        <w:t xml:space="preserve">nilai rata-rata </w:t>
      </w:r>
      <w:r w:rsidR="0075279D" w:rsidRPr="00B53326">
        <w:rPr>
          <w:rFonts w:ascii="Times New Roman" w:eastAsia="Times New Roman" w:hAnsi="Times New Roman" w:cs="Times New Roman"/>
          <w:sz w:val="24"/>
          <w:szCs w:val="24"/>
        </w:rPr>
        <w:t xml:space="preserve">siklus I pertemuan pertama dan kedua yaitu 27,75% (BB), 62,8% (MB), 9,25% (MB) dan 0% (BB), untuk lebih jelasnya hasil dapat </w:t>
      </w:r>
      <w:r w:rsidR="00684661" w:rsidRPr="00B53326">
        <w:rPr>
          <w:rFonts w:ascii="Times New Roman" w:eastAsia="Times New Roman" w:hAnsi="Times New Roman" w:cs="Times New Roman"/>
          <w:sz w:val="24"/>
          <w:szCs w:val="24"/>
        </w:rPr>
        <w:t>dilihat pada grafik:</w:t>
      </w:r>
    </w:p>
    <w:p w14:paraId="64035EA2" w14:textId="082EC58E" w:rsidR="0065114F" w:rsidRPr="0065114F" w:rsidRDefault="0065114F" w:rsidP="0065114F">
      <w:pPr>
        <w:pStyle w:val="Keterangan"/>
        <w:jc w:val="center"/>
        <w:rPr>
          <w:rFonts w:ascii="Times New Roman" w:eastAsia="Times New Roman" w:hAnsi="Times New Roman" w:cs="Times New Roman"/>
          <w:i w:val="0"/>
          <w:iCs w:val="0"/>
          <w:color w:val="auto"/>
          <w:sz w:val="24"/>
          <w:szCs w:val="24"/>
        </w:rPr>
      </w:pPr>
      <w:r w:rsidRPr="00365196">
        <w:rPr>
          <w:rFonts w:ascii="Times New Roman" w:eastAsia="Times New Roman" w:hAnsi="Times New Roman" w:cs="Times New Roman"/>
          <w:b/>
          <w:bCs/>
          <w:i w:val="0"/>
          <w:iCs w:val="0"/>
          <w:color w:val="auto"/>
          <w:sz w:val="24"/>
          <w:szCs w:val="24"/>
        </w:rPr>
        <w:t xml:space="preserve">Gambar </w:t>
      </w:r>
      <w:r w:rsidRPr="00365196">
        <w:rPr>
          <w:rFonts w:ascii="Times New Roman" w:eastAsia="Times New Roman" w:hAnsi="Times New Roman" w:cs="Times New Roman"/>
          <w:b/>
          <w:bCs/>
          <w:i w:val="0"/>
          <w:iCs w:val="0"/>
          <w:color w:val="auto"/>
          <w:sz w:val="24"/>
          <w:szCs w:val="24"/>
        </w:rPr>
        <w:fldChar w:fldCharType="begin"/>
      </w:r>
      <w:r w:rsidRPr="00365196">
        <w:rPr>
          <w:rFonts w:ascii="Times New Roman" w:eastAsia="Times New Roman" w:hAnsi="Times New Roman" w:cs="Times New Roman"/>
          <w:b/>
          <w:bCs/>
          <w:i w:val="0"/>
          <w:iCs w:val="0"/>
          <w:color w:val="auto"/>
          <w:sz w:val="24"/>
          <w:szCs w:val="24"/>
        </w:rPr>
        <w:instrText xml:space="preserve"> SEQ Gambar \* ARABIC </w:instrText>
      </w:r>
      <w:r w:rsidRPr="00365196">
        <w:rPr>
          <w:rFonts w:ascii="Times New Roman" w:eastAsia="Times New Roman" w:hAnsi="Times New Roman" w:cs="Times New Roman"/>
          <w:b/>
          <w:bCs/>
          <w:i w:val="0"/>
          <w:iCs w:val="0"/>
          <w:color w:val="auto"/>
          <w:sz w:val="24"/>
          <w:szCs w:val="24"/>
        </w:rPr>
        <w:fldChar w:fldCharType="separate"/>
      </w:r>
      <w:r w:rsidR="003F0B31">
        <w:rPr>
          <w:rFonts w:ascii="Times New Roman" w:eastAsia="Times New Roman" w:hAnsi="Times New Roman" w:cs="Times New Roman"/>
          <w:b/>
          <w:bCs/>
          <w:i w:val="0"/>
          <w:iCs w:val="0"/>
          <w:noProof/>
          <w:color w:val="auto"/>
          <w:sz w:val="24"/>
          <w:szCs w:val="24"/>
        </w:rPr>
        <w:t>1</w:t>
      </w:r>
      <w:r w:rsidRPr="00365196">
        <w:rPr>
          <w:rFonts w:ascii="Times New Roman" w:eastAsia="Times New Roman" w:hAnsi="Times New Roman" w:cs="Times New Roman"/>
          <w:b/>
          <w:bCs/>
          <w:i w:val="0"/>
          <w:iCs w:val="0"/>
          <w:color w:val="auto"/>
          <w:sz w:val="24"/>
          <w:szCs w:val="24"/>
        </w:rPr>
        <w:fldChar w:fldCharType="end"/>
      </w:r>
      <w:r>
        <w:rPr>
          <w:rFonts w:ascii="Times New Roman" w:eastAsia="Times New Roman" w:hAnsi="Times New Roman" w:cs="Times New Roman"/>
          <w:b/>
          <w:bCs/>
          <w:i w:val="0"/>
          <w:iCs w:val="0"/>
          <w:color w:val="auto"/>
          <w:sz w:val="24"/>
          <w:szCs w:val="24"/>
        </w:rPr>
        <w:t>.</w:t>
      </w:r>
      <w:r w:rsidRPr="00365196">
        <w:rPr>
          <w:rFonts w:ascii="Times New Roman" w:eastAsia="Times New Roman" w:hAnsi="Times New Roman" w:cs="Times New Roman"/>
          <w:b/>
          <w:bCs/>
          <w:i w:val="0"/>
          <w:iCs w:val="0"/>
          <w:color w:val="auto"/>
          <w:sz w:val="24"/>
          <w:szCs w:val="24"/>
        </w:rPr>
        <w:t xml:space="preserve"> </w:t>
      </w:r>
      <w:r w:rsidRPr="0065114F">
        <w:rPr>
          <w:rFonts w:ascii="Times New Roman" w:eastAsia="Times New Roman" w:hAnsi="Times New Roman" w:cs="Times New Roman"/>
          <w:i w:val="0"/>
          <w:iCs w:val="0"/>
          <w:color w:val="auto"/>
          <w:sz w:val="24"/>
          <w:szCs w:val="24"/>
        </w:rPr>
        <w:t>Grafik dan diagram rata-rata pada siklus I</w:t>
      </w:r>
    </w:p>
    <w:p w14:paraId="41F7A74F" w14:textId="2D6E33E7" w:rsidR="0075279D" w:rsidRPr="00071747" w:rsidRDefault="00684661" w:rsidP="0065114F">
      <w:pPr>
        <w:spacing w:after="0" w:line="360" w:lineRule="auto"/>
        <w:ind w:firstLine="709"/>
        <w:jc w:val="both"/>
        <w:rPr>
          <w:rFonts w:ascii="Times New Roman" w:eastAsia="Times New Roman" w:hAnsi="Times New Roman" w:cs="Times New Roman"/>
          <w:sz w:val="24"/>
          <w:szCs w:val="24"/>
        </w:rPr>
      </w:pPr>
      <w:r w:rsidRPr="00B53326">
        <w:rPr>
          <w:rFonts w:ascii="Times New Roman" w:eastAsia="Times New Roman" w:hAnsi="Times New Roman" w:cs="Times New Roman"/>
          <w:sz w:val="24"/>
          <w:szCs w:val="24"/>
        </w:rPr>
        <w:t>Berdasarkan dari Gambar</w:t>
      </w:r>
      <w:r w:rsidR="00365196">
        <w:rPr>
          <w:rFonts w:ascii="Times New Roman" w:eastAsia="Times New Roman" w:hAnsi="Times New Roman" w:cs="Times New Roman"/>
          <w:sz w:val="24"/>
          <w:szCs w:val="24"/>
        </w:rPr>
        <w:t xml:space="preserve"> 1</w:t>
      </w:r>
      <w:r w:rsidRPr="00B53326">
        <w:rPr>
          <w:rFonts w:ascii="Times New Roman" w:eastAsia="Times New Roman" w:hAnsi="Times New Roman" w:cs="Times New Roman"/>
          <w:sz w:val="24"/>
          <w:szCs w:val="24"/>
        </w:rPr>
        <w:t xml:space="preserve">. </w:t>
      </w:r>
      <w:r w:rsidR="00365196">
        <w:rPr>
          <w:rFonts w:ascii="Times New Roman" w:eastAsia="Times New Roman" w:hAnsi="Times New Roman" w:cs="Times New Roman"/>
          <w:sz w:val="24"/>
          <w:szCs w:val="24"/>
        </w:rPr>
        <w:t xml:space="preserve">Hasil dari tahap refleksi untuk siklus I bahwa </w:t>
      </w:r>
      <w:r w:rsidRPr="00B53326">
        <w:rPr>
          <w:rFonts w:ascii="Times New Roman" w:eastAsia="Times New Roman" w:hAnsi="Times New Roman" w:cs="Times New Roman"/>
          <w:sz w:val="24"/>
          <w:szCs w:val="24"/>
        </w:rPr>
        <w:t>Grafik dan diagram di</w:t>
      </w:r>
      <w:r w:rsidR="00365196">
        <w:rPr>
          <w:rFonts w:ascii="Times New Roman" w:eastAsia="Times New Roman" w:hAnsi="Times New Roman" w:cs="Times New Roman"/>
          <w:sz w:val="24"/>
          <w:szCs w:val="24"/>
        </w:rPr>
        <w:t xml:space="preserve"> </w:t>
      </w:r>
      <w:r w:rsidRPr="00B53326">
        <w:rPr>
          <w:rFonts w:ascii="Times New Roman" w:eastAsia="Times New Roman" w:hAnsi="Times New Roman" w:cs="Times New Roman"/>
          <w:sz w:val="24"/>
          <w:szCs w:val="24"/>
        </w:rPr>
        <w:t>atas menunjukkan hasil pencapaian anak pada siklus I, maka dapat dinyatakan bahwa hasil belajar anak belum maksimal, dan akan dilakukan perbaikan di ke siklus II</w:t>
      </w:r>
    </w:p>
    <w:p w14:paraId="54DA5817" w14:textId="553A47E2" w:rsidR="0075279D" w:rsidRPr="0065114F" w:rsidRDefault="0075279D" w:rsidP="0065114F">
      <w:pPr>
        <w:spacing w:after="0" w:line="360" w:lineRule="auto"/>
        <w:jc w:val="both"/>
        <w:rPr>
          <w:rFonts w:ascii="Times New Roman" w:eastAsia="Times New Roman" w:hAnsi="Times New Roman" w:cs="Times New Roman"/>
          <w:b/>
          <w:bCs/>
          <w:i/>
          <w:iCs/>
          <w:sz w:val="24"/>
          <w:szCs w:val="24"/>
        </w:rPr>
      </w:pPr>
      <w:r w:rsidRPr="0065114F">
        <w:rPr>
          <w:rFonts w:ascii="Times New Roman" w:eastAsia="Times New Roman" w:hAnsi="Times New Roman" w:cs="Times New Roman"/>
          <w:b/>
          <w:bCs/>
          <w:i/>
          <w:iCs/>
          <w:sz w:val="24"/>
          <w:szCs w:val="24"/>
        </w:rPr>
        <w:t>Siklus II</w:t>
      </w:r>
    </w:p>
    <w:p w14:paraId="5C3CF582" w14:textId="119CE1BD" w:rsidR="00684661" w:rsidRPr="00071747" w:rsidRDefault="0075279D"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Siklus II melanjutkan tema "Tanaman (Buah-buahan)" dengan penyesuaian strategi pembelajaran. Hasil observasi menunjukkan adanya peningkatan dari siklus I, namun belum mencapai target keberhasilan yang memuaskan</w:t>
      </w:r>
      <w:r w:rsidR="00844041">
        <w:rPr>
          <w:rFonts w:ascii="Times New Roman" w:eastAsia="Times New Roman" w:hAnsi="Times New Roman" w:cs="Times New Roman"/>
          <w:sz w:val="24"/>
          <w:szCs w:val="24"/>
        </w:rPr>
        <w:t>. U</w:t>
      </w:r>
      <w:r w:rsidR="00844041" w:rsidRPr="00B53326">
        <w:rPr>
          <w:rFonts w:ascii="Times New Roman" w:eastAsia="Times New Roman" w:hAnsi="Times New Roman" w:cs="Times New Roman"/>
          <w:sz w:val="24"/>
          <w:szCs w:val="24"/>
        </w:rPr>
        <w:t>ntuk lebih jelasnya dapat dilihat pada data observasi sebagai berikut:</w:t>
      </w:r>
    </w:p>
    <w:p w14:paraId="2ACC0C73" w14:textId="5DF0CA9A" w:rsidR="00844041" w:rsidRPr="0065114F" w:rsidRDefault="00844041" w:rsidP="00844041">
      <w:pPr>
        <w:pStyle w:val="Keterangan"/>
        <w:keepNext/>
        <w:spacing w:after="0" w:line="360" w:lineRule="auto"/>
        <w:jc w:val="center"/>
        <w:rPr>
          <w:rFonts w:ascii="Times New Roman" w:eastAsia="Times New Roman" w:hAnsi="Times New Roman" w:cs="Times New Roman"/>
          <w:i w:val="0"/>
          <w:iCs w:val="0"/>
          <w:color w:val="auto"/>
          <w:sz w:val="24"/>
          <w:szCs w:val="24"/>
        </w:rPr>
      </w:pPr>
      <w:r w:rsidRPr="00844041">
        <w:rPr>
          <w:rFonts w:ascii="Times New Roman" w:eastAsia="Times New Roman" w:hAnsi="Times New Roman" w:cs="Times New Roman"/>
          <w:b/>
          <w:bCs/>
          <w:i w:val="0"/>
          <w:iCs w:val="0"/>
          <w:color w:val="auto"/>
          <w:sz w:val="24"/>
          <w:szCs w:val="24"/>
        </w:rPr>
        <w:t xml:space="preserve">Tabel </w:t>
      </w:r>
      <w:r w:rsidRPr="00844041">
        <w:rPr>
          <w:rFonts w:ascii="Times New Roman" w:eastAsia="Times New Roman" w:hAnsi="Times New Roman" w:cs="Times New Roman"/>
          <w:b/>
          <w:bCs/>
          <w:i w:val="0"/>
          <w:iCs w:val="0"/>
          <w:color w:val="auto"/>
          <w:sz w:val="24"/>
          <w:szCs w:val="24"/>
        </w:rPr>
        <w:fldChar w:fldCharType="begin"/>
      </w:r>
      <w:r w:rsidRPr="00844041">
        <w:rPr>
          <w:rFonts w:ascii="Times New Roman" w:eastAsia="Times New Roman" w:hAnsi="Times New Roman" w:cs="Times New Roman"/>
          <w:b/>
          <w:bCs/>
          <w:i w:val="0"/>
          <w:iCs w:val="0"/>
          <w:color w:val="auto"/>
          <w:sz w:val="24"/>
          <w:szCs w:val="24"/>
        </w:rPr>
        <w:instrText xml:space="preserve"> SEQ Tabel \* ARABIC </w:instrText>
      </w:r>
      <w:r w:rsidRPr="00844041">
        <w:rPr>
          <w:rFonts w:ascii="Times New Roman" w:eastAsia="Times New Roman" w:hAnsi="Times New Roman" w:cs="Times New Roman"/>
          <w:b/>
          <w:bCs/>
          <w:i w:val="0"/>
          <w:iCs w:val="0"/>
          <w:color w:val="auto"/>
          <w:sz w:val="24"/>
          <w:szCs w:val="24"/>
        </w:rPr>
        <w:fldChar w:fldCharType="separate"/>
      </w:r>
      <w:r w:rsidR="003F0B31">
        <w:rPr>
          <w:rFonts w:ascii="Times New Roman" w:eastAsia="Times New Roman" w:hAnsi="Times New Roman" w:cs="Times New Roman"/>
          <w:b/>
          <w:bCs/>
          <w:i w:val="0"/>
          <w:iCs w:val="0"/>
          <w:noProof/>
          <w:color w:val="auto"/>
          <w:sz w:val="24"/>
          <w:szCs w:val="24"/>
        </w:rPr>
        <w:t>3</w:t>
      </w:r>
      <w:r w:rsidRPr="00844041">
        <w:rPr>
          <w:rFonts w:ascii="Times New Roman" w:eastAsia="Times New Roman" w:hAnsi="Times New Roman" w:cs="Times New Roman"/>
          <w:b/>
          <w:bCs/>
          <w:i w:val="0"/>
          <w:iCs w:val="0"/>
          <w:color w:val="auto"/>
          <w:sz w:val="24"/>
          <w:szCs w:val="24"/>
        </w:rPr>
        <w:fldChar w:fldCharType="end"/>
      </w:r>
      <w:r w:rsidR="0065114F">
        <w:rPr>
          <w:rFonts w:ascii="Times New Roman" w:eastAsia="Times New Roman" w:hAnsi="Times New Roman" w:cs="Times New Roman"/>
          <w:b/>
          <w:bCs/>
          <w:i w:val="0"/>
          <w:iCs w:val="0"/>
          <w:color w:val="auto"/>
          <w:sz w:val="24"/>
          <w:szCs w:val="24"/>
        </w:rPr>
        <w:t>.</w:t>
      </w:r>
      <w:r w:rsidRPr="00844041">
        <w:rPr>
          <w:rFonts w:ascii="Times New Roman" w:eastAsia="Times New Roman" w:hAnsi="Times New Roman" w:cs="Times New Roman"/>
          <w:b/>
          <w:bCs/>
          <w:i w:val="0"/>
          <w:iCs w:val="0"/>
          <w:color w:val="auto"/>
          <w:sz w:val="24"/>
          <w:szCs w:val="24"/>
        </w:rPr>
        <w:t xml:space="preserve"> </w:t>
      </w:r>
      <w:r w:rsidRPr="0065114F">
        <w:rPr>
          <w:rFonts w:ascii="Times New Roman" w:eastAsia="Times New Roman" w:hAnsi="Times New Roman" w:cs="Times New Roman"/>
          <w:i w:val="0"/>
          <w:iCs w:val="0"/>
          <w:color w:val="auto"/>
          <w:sz w:val="24"/>
          <w:szCs w:val="24"/>
        </w:rPr>
        <w:t>Hasil Penelitian Siklus II</w:t>
      </w:r>
    </w:p>
    <w:tbl>
      <w:tblPr>
        <w:tblStyle w:val="KisiTabel"/>
        <w:tblW w:w="8079" w:type="dxa"/>
        <w:tblInd w:w="3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32"/>
        <w:gridCol w:w="731"/>
        <w:gridCol w:w="970"/>
        <w:gridCol w:w="772"/>
        <w:gridCol w:w="756"/>
        <w:gridCol w:w="608"/>
        <w:gridCol w:w="840"/>
        <w:gridCol w:w="851"/>
        <w:gridCol w:w="708"/>
      </w:tblGrid>
      <w:tr w:rsidR="00844041" w:rsidRPr="0065114F" w14:paraId="5CC2EBDF" w14:textId="77777777" w:rsidTr="0065114F">
        <w:tc>
          <w:tcPr>
            <w:tcW w:w="511" w:type="dxa"/>
            <w:vMerge w:val="restart"/>
            <w:tcBorders>
              <w:top w:val="single" w:sz="4" w:space="0" w:color="auto"/>
              <w:bottom w:val="single" w:sz="4" w:space="0" w:color="auto"/>
            </w:tcBorders>
            <w:vAlign w:val="center"/>
          </w:tcPr>
          <w:p w14:paraId="5A3AA970" w14:textId="77777777" w:rsidR="00844041" w:rsidRPr="0065114F" w:rsidRDefault="00844041"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No</w:t>
            </w:r>
          </w:p>
        </w:tc>
        <w:tc>
          <w:tcPr>
            <w:tcW w:w="1332" w:type="dxa"/>
            <w:vMerge w:val="restart"/>
            <w:tcBorders>
              <w:top w:val="single" w:sz="4" w:space="0" w:color="auto"/>
              <w:bottom w:val="single" w:sz="4" w:space="0" w:color="auto"/>
            </w:tcBorders>
            <w:vAlign w:val="center"/>
          </w:tcPr>
          <w:p w14:paraId="17830881" w14:textId="05B169CB" w:rsidR="00844041" w:rsidRPr="0065114F" w:rsidRDefault="00844041" w:rsidP="0065114F">
            <w:pPr>
              <w:snapToGrid w:val="0"/>
              <w:jc w:val="center"/>
              <w:rPr>
                <w:rFonts w:ascii="Times New Roman" w:hAnsi="Times New Roman" w:cs="Times New Roman"/>
                <w:b/>
                <w:sz w:val="20"/>
                <w:szCs w:val="20"/>
                <w:lang w:val="en-US"/>
              </w:rPr>
            </w:pPr>
            <w:proofErr w:type="spellStart"/>
            <w:r w:rsidRPr="0065114F">
              <w:rPr>
                <w:rFonts w:ascii="Times New Roman" w:hAnsi="Times New Roman" w:cs="Times New Roman"/>
                <w:b/>
                <w:sz w:val="20"/>
                <w:szCs w:val="20"/>
                <w:lang w:val="en-US"/>
              </w:rPr>
              <w:t>Indikator</w:t>
            </w:r>
            <w:proofErr w:type="spellEnd"/>
          </w:p>
        </w:tc>
        <w:tc>
          <w:tcPr>
            <w:tcW w:w="3229" w:type="dxa"/>
            <w:gridSpan w:val="4"/>
            <w:tcBorders>
              <w:top w:val="single" w:sz="4" w:space="0" w:color="auto"/>
              <w:bottom w:val="single" w:sz="4" w:space="0" w:color="auto"/>
            </w:tcBorders>
          </w:tcPr>
          <w:p w14:paraId="18E9F609" w14:textId="77777777" w:rsidR="00844041" w:rsidRPr="0065114F" w:rsidRDefault="00844041" w:rsidP="0065114F">
            <w:pPr>
              <w:snapToGrid w:val="0"/>
              <w:jc w:val="center"/>
              <w:rPr>
                <w:rFonts w:ascii="Times New Roman" w:hAnsi="Times New Roman" w:cs="Times New Roman"/>
                <w:b/>
                <w:sz w:val="20"/>
                <w:szCs w:val="20"/>
                <w:lang w:val="en-US"/>
              </w:rPr>
            </w:pPr>
            <w:proofErr w:type="spellStart"/>
            <w:r w:rsidRPr="0065114F">
              <w:rPr>
                <w:rFonts w:ascii="Times New Roman" w:hAnsi="Times New Roman" w:cs="Times New Roman"/>
                <w:b/>
                <w:sz w:val="20"/>
                <w:szCs w:val="20"/>
                <w:lang w:val="en-US"/>
              </w:rPr>
              <w:t>Pertemuan</w:t>
            </w:r>
            <w:proofErr w:type="spellEnd"/>
            <w:r w:rsidRPr="0065114F">
              <w:rPr>
                <w:rFonts w:ascii="Times New Roman" w:hAnsi="Times New Roman" w:cs="Times New Roman"/>
                <w:b/>
                <w:sz w:val="20"/>
                <w:szCs w:val="20"/>
                <w:lang w:val="en-US"/>
              </w:rPr>
              <w:t xml:space="preserve"> I</w:t>
            </w:r>
          </w:p>
        </w:tc>
        <w:tc>
          <w:tcPr>
            <w:tcW w:w="3007" w:type="dxa"/>
            <w:gridSpan w:val="4"/>
            <w:tcBorders>
              <w:top w:val="single" w:sz="4" w:space="0" w:color="auto"/>
              <w:bottom w:val="single" w:sz="4" w:space="0" w:color="auto"/>
            </w:tcBorders>
          </w:tcPr>
          <w:p w14:paraId="62908172" w14:textId="77777777" w:rsidR="00844041" w:rsidRPr="0065114F" w:rsidRDefault="00844041" w:rsidP="0065114F">
            <w:pPr>
              <w:snapToGrid w:val="0"/>
              <w:jc w:val="center"/>
              <w:rPr>
                <w:rFonts w:ascii="Times New Roman" w:hAnsi="Times New Roman" w:cs="Times New Roman"/>
                <w:b/>
                <w:sz w:val="20"/>
                <w:szCs w:val="20"/>
                <w:lang w:val="en-US"/>
              </w:rPr>
            </w:pPr>
            <w:proofErr w:type="spellStart"/>
            <w:r w:rsidRPr="0065114F">
              <w:rPr>
                <w:rFonts w:ascii="Times New Roman" w:hAnsi="Times New Roman" w:cs="Times New Roman"/>
                <w:b/>
                <w:sz w:val="20"/>
                <w:szCs w:val="20"/>
                <w:lang w:val="en-US"/>
              </w:rPr>
              <w:t>Pertemuan</w:t>
            </w:r>
            <w:proofErr w:type="spellEnd"/>
            <w:r w:rsidRPr="0065114F">
              <w:rPr>
                <w:rFonts w:ascii="Times New Roman" w:hAnsi="Times New Roman" w:cs="Times New Roman"/>
                <w:b/>
                <w:sz w:val="20"/>
                <w:szCs w:val="20"/>
                <w:lang w:val="en-US"/>
              </w:rPr>
              <w:t xml:space="preserve"> II</w:t>
            </w:r>
          </w:p>
        </w:tc>
      </w:tr>
      <w:tr w:rsidR="00844041" w:rsidRPr="0065114F" w14:paraId="4D36D8D9" w14:textId="77777777" w:rsidTr="0065114F">
        <w:tc>
          <w:tcPr>
            <w:tcW w:w="511" w:type="dxa"/>
            <w:vMerge/>
            <w:tcBorders>
              <w:top w:val="nil"/>
              <w:bottom w:val="single" w:sz="4" w:space="0" w:color="auto"/>
            </w:tcBorders>
          </w:tcPr>
          <w:p w14:paraId="3CDFB4B6" w14:textId="77777777" w:rsidR="00844041" w:rsidRPr="0065114F" w:rsidRDefault="00844041" w:rsidP="0065114F">
            <w:pPr>
              <w:snapToGrid w:val="0"/>
              <w:jc w:val="center"/>
              <w:rPr>
                <w:rFonts w:ascii="Times New Roman" w:hAnsi="Times New Roman" w:cs="Times New Roman"/>
                <w:sz w:val="20"/>
                <w:szCs w:val="20"/>
                <w:lang w:val="en-US"/>
              </w:rPr>
            </w:pPr>
          </w:p>
        </w:tc>
        <w:tc>
          <w:tcPr>
            <w:tcW w:w="1332" w:type="dxa"/>
            <w:vMerge/>
            <w:tcBorders>
              <w:top w:val="nil"/>
              <w:bottom w:val="single" w:sz="4" w:space="0" w:color="auto"/>
            </w:tcBorders>
          </w:tcPr>
          <w:p w14:paraId="6D2476C4" w14:textId="77777777" w:rsidR="00844041" w:rsidRPr="0065114F" w:rsidRDefault="00844041" w:rsidP="0065114F">
            <w:pPr>
              <w:snapToGrid w:val="0"/>
              <w:jc w:val="center"/>
              <w:rPr>
                <w:rFonts w:ascii="Times New Roman" w:hAnsi="Times New Roman" w:cs="Times New Roman"/>
                <w:b/>
                <w:sz w:val="20"/>
                <w:szCs w:val="20"/>
                <w:lang w:val="en-US"/>
              </w:rPr>
            </w:pPr>
          </w:p>
        </w:tc>
        <w:tc>
          <w:tcPr>
            <w:tcW w:w="731" w:type="dxa"/>
            <w:tcBorders>
              <w:top w:val="single" w:sz="4" w:space="0" w:color="auto"/>
              <w:bottom w:val="single" w:sz="4" w:space="0" w:color="auto"/>
            </w:tcBorders>
          </w:tcPr>
          <w:p w14:paraId="2AED3670" w14:textId="77777777" w:rsidR="00844041" w:rsidRPr="0065114F" w:rsidRDefault="00844041"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BB</w:t>
            </w:r>
          </w:p>
        </w:tc>
        <w:tc>
          <w:tcPr>
            <w:tcW w:w="970" w:type="dxa"/>
            <w:tcBorders>
              <w:top w:val="single" w:sz="4" w:space="0" w:color="auto"/>
              <w:bottom w:val="single" w:sz="4" w:space="0" w:color="auto"/>
            </w:tcBorders>
          </w:tcPr>
          <w:p w14:paraId="694E3CA1" w14:textId="77777777" w:rsidR="00844041" w:rsidRPr="0065114F" w:rsidRDefault="00844041"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MB</w:t>
            </w:r>
          </w:p>
        </w:tc>
        <w:tc>
          <w:tcPr>
            <w:tcW w:w="772" w:type="dxa"/>
            <w:tcBorders>
              <w:top w:val="single" w:sz="4" w:space="0" w:color="auto"/>
              <w:bottom w:val="single" w:sz="4" w:space="0" w:color="auto"/>
            </w:tcBorders>
          </w:tcPr>
          <w:p w14:paraId="7978D370" w14:textId="77777777" w:rsidR="00844041" w:rsidRPr="0065114F" w:rsidRDefault="00844041"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BSH</w:t>
            </w:r>
          </w:p>
        </w:tc>
        <w:tc>
          <w:tcPr>
            <w:tcW w:w="756" w:type="dxa"/>
            <w:tcBorders>
              <w:top w:val="single" w:sz="4" w:space="0" w:color="auto"/>
              <w:bottom w:val="single" w:sz="4" w:space="0" w:color="auto"/>
            </w:tcBorders>
          </w:tcPr>
          <w:p w14:paraId="2B545F8F" w14:textId="77777777" w:rsidR="00844041" w:rsidRPr="0065114F" w:rsidRDefault="00844041"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BSB</w:t>
            </w:r>
          </w:p>
        </w:tc>
        <w:tc>
          <w:tcPr>
            <w:tcW w:w="608" w:type="dxa"/>
            <w:tcBorders>
              <w:top w:val="single" w:sz="4" w:space="0" w:color="auto"/>
              <w:bottom w:val="single" w:sz="4" w:space="0" w:color="auto"/>
            </w:tcBorders>
          </w:tcPr>
          <w:p w14:paraId="5EE2ABC4" w14:textId="77777777" w:rsidR="00844041" w:rsidRPr="0065114F" w:rsidRDefault="00844041"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BB</w:t>
            </w:r>
          </w:p>
        </w:tc>
        <w:tc>
          <w:tcPr>
            <w:tcW w:w="840" w:type="dxa"/>
            <w:tcBorders>
              <w:top w:val="single" w:sz="4" w:space="0" w:color="auto"/>
              <w:bottom w:val="single" w:sz="4" w:space="0" w:color="auto"/>
            </w:tcBorders>
          </w:tcPr>
          <w:p w14:paraId="38E46E99" w14:textId="77777777" w:rsidR="00844041" w:rsidRPr="0065114F" w:rsidRDefault="00844041"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MB</w:t>
            </w:r>
          </w:p>
        </w:tc>
        <w:tc>
          <w:tcPr>
            <w:tcW w:w="851" w:type="dxa"/>
            <w:tcBorders>
              <w:top w:val="single" w:sz="4" w:space="0" w:color="auto"/>
              <w:bottom w:val="single" w:sz="4" w:space="0" w:color="auto"/>
            </w:tcBorders>
          </w:tcPr>
          <w:p w14:paraId="2E73A8BE" w14:textId="77777777" w:rsidR="00844041" w:rsidRPr="0065114F" w:rsidRDefault="00844041"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BSH</w:t>
            </w:r>
          </w:p>
        </w:tc>
        <w:tc>
          <w:tcPr>
            <w:tcW w:w="708" w:type="dxa"/>
            <w:tcBorders>
              <w:top w:val="single" w:sz="4" w:space="0" w:color="auto"/>
              <w:bottom w:val="single" w:sz="4" w:space="0" w:color="auto"/>
            </w:tcBorders>
          </w:tcPr>
          <w:p w14:paraId="261D4D9A" w14:textId="77777777" w:rsidR="00844041" w:rsidRPr="0065114F" w:rsidRDefault="00844041"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BSB</w:t>
            </w:r>
          </w:p>
        </w:tc>
      </w:tr>
      <w:tr w:rsidR="00844041" w:rsidRPr="0065114F" w14:paraId="005ABD22" w14:textId="77777777" w:rsidTr="0065114F">
        <w:tc>
          <w:tcPr>
            <w:tcW w:w="511" w:type="dxa"/>
            <w:tcBorders>
              <w:top w:val="single" w:sz="4" w:space="0" w:color="auto"/>
            </w:tcBorders>
          </w:tcPr>
          <w:p w14:paraId="4C29D6BF"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1332" w:type="dxa"/>
            <w:tcBorders>
              <w:top w:val="single" w:sz="4" w:space="0" w:color="auto"/>
            </w:tcBorders>
          </w:tcPr>
          <w:p w14:paraId="7C203606"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A</w:t>
            </w:r>
          </w:p>
        </w:tc>
        <w:tc>
          <w:tcPr>
            <w:tcW w:w="731" w:type="dxa"/>
            <w:tcBorders>
              <w:top w:val="single" w:sz="4" w:space="0" w:color="auto"/>
            </w:tcBorders>
          </w:tcPr>
          <w:p w14:paraId="7AC57FCF"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970" w:type="dxa"/>
            <w:tcBorders>
              <w:top w:val="single" w:sz="4" w:space="0" w:color="auto"/>
            </w:tcBorders>
          </w:tcPr>
          <w:p w14:paraId="05C51D51"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6</w:t>
            </w:r>
          </w:p>
        </w:tc>
        <w:tc>
          <w:tcPr>
            <w:tcW w:w="772" w:type="dxa"/>
            <w:tcBorders>
              <w:top w:val="single" w:sz="4" w:space="0" w:color="auto"/>
            </w:tcBorders>
          </w:tcPr>
          <w:p w14:paraId="76025C4D"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756" w:type="dxa"/>
            <w:tcBorders>
              <w:top w:val="single" w:sz="4" w:space="0" w:color="auto"/>
            </w:tcBorders>
          </w:tcPr>
          <w:p w14:paraId="539BF8CC" w14:textId="77777777" w:rsidR="00844041" w:rsidRPr="0065114F" w:rsidRDefault="00844041" w:rsidP="0065114F">
            <w:pPr>
              <w:snapToGrid w:val="0"/>
              <w:jc w:val="center"/>
              <w:rPr>
                <w:rFonts w:ascii="Times New Roman" w:hAnsi="Times New Roman" w:cs="Times New Roman"/>
                <w:sz w:val="20"/>
                <w:szCs w:val="20"/>
                <w:lang w:val="en-US"/>
              </w:rPr>
            </w:pPr>
          </w:p>
        </w:tc>
        <w:tc>
          <w:tcPr>
            <w:tcW w:w="608" w:type="dxa"/>
            <w:tcBorders>
              <w:top w:val="single" w:sz="4" w:space="0" w:color="auto"/>
            </w:tcBorders>
          </w:tcPr>
          <w:p w14:paraId="21A489A5"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840" w:type="dxa"/>
            <w:tcBorders>
              <w:top w:val="single" w:sz="4" w:space="0" w:color="auto"/>
            </w:tcBorders>
          </w:tcPr>
          <w:p w14:paraId="4041491F" w14:textId="758363D4"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851" w:type="dxa"/>
            <w:tcBorders>
              <w:top w:val="single" w:sz="4" w:space="0" w:color="auto"/>
            </w:tcBorders>
          </w:tcPr>
          <w:p w14:paraId="239EFD5C"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5</w:t>
            </w:r>
          </w:p>
        </w:tc>
        <w:tc>
          <w:tcPr>
            <w:tcW w:w="708" w:type="dxa"/>
            <w:tcBorders>
              <w:top w:val="single" w:sz="4" w:space="0" w:color="auto"/>
            </w:tcBorders>
          </w:tcPr>
          <w:p w14:paraId="256A76C2"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r>
      <w:tr w:rsidR="00844041" w:rsidRPr="0065114F" w14:paraId="14089B9F" w14:textId="77777777" w:rsidTr="0065114F">
        <w:tc>
          <w:tcPr>
            <w:tcW w:w="511" w:type="dxa"/>
          </w:tcPr>
          <w:p w14:paraId="34166DDC"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1332" w:type="dxa"/>
          </w:tcPr>
          <w:p w14:paraId="5B8166B7"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B</w:t>
            </w:r>
          </w:p>
        </w:tc>
        <w:tc>
          <w:tcPr>
            <w:tcW w:w="731" w:type="dxa"/>
          </w:tcPr>
          <w:p w14:paraId="0E4E61E3"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970" w:type="dxa"/>
          </w:tcPr>
          <w:p w14:paraId="700DE80D"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5</w:t>
            </w:r>
          </w:p>
        </w:tc>
        <w:tc>
          <w:tcPr>
            <w:tcW w:w="772" w:type="dxa"/>
          </w:tcPr>
          <w:p w14:paraId="608C2977"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3</w:t>
            </w:r>
          </w:p>
        </w:tc>
        <w:tc>
          <w:tcPr>
            <w:tcW w:w="756" w:type="dxa"/>
          </w:tcPr>
          <w:p w14:paraId="7C1FA60D"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608" w:type="dxa"/>
          </w:tcPr>
          <w:p w14:paraId="6532292C"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840" w:type="dxa"/>
          </w:tcPr>
          <w:p w14:paraId="50625EEA"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6</w:t>
            </w:r>
          </w:p>
        </w:tc>
        <w:tc>
          <w:tcPr>
            <w:tcW w:w="851" w:type="dxa"/>
          </w:tcPr>
          <w:p w14:paraId="68E0205B"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708" w:type="dxa"/>
          </w:tcPr>
          <w:p w14:paraId="79462BBB"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r>
      <w:tr w:rsidR="00844041" w:rsidRPr="0065114F" w14:paraId="3E56B1DB" w14:textId="77777777" w:rsidTr="0065114F">
        <w:tc>
          <w:tcPr>
            <w:tcW w:w="511" w:type="dxa"/>
          </w:tcPr>
          <w:p w14:paraId="2946F1D0"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3</w:t>
            </w:r>
          </w:p>
        </w:tc>
        <w:tc>
          <w:tcPr>
            <w:tcW w:w="1332" w:type="dxa"/>
          </w:tcPr>
          <w:p w14:paraId="21B7843E"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C</w:t>
            </w:r>
          </w:p>
        </w:tc>
        <w:tc>
          <w:tcPr>
            <w:tcW w:w="731" w:type="dxa"/>
          </w:tcPr>
          <w:p w14:paraId="18590389"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970" w:type="dxa"/>
          </w:tcPr>
          <w:p w14:paraId="29E95D69"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6</w:t>
            </w:r>
          </w:p>
        </w:tc>
        <w:tc>
          <w:tcPr>
            <w:tcW w:w="772" w:type="dxa"/>
          </w:tcPr>
          <w:p w14:paraId="78B15949"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756" w:type="dxa"/>
          </w:tcPr>
          <w:p w14:paraId="46BB450C"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608" w:type="dxa"/>
          </w:tcPr>
          <w:p w14:paraId="1954BD32"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840" w:type="dxa"/>
          </w:tcPr>
          <w:p w14:paraId="62EAE6DA"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3</w:t>
            </w:r>
          </w:p>
        </w:tc>
        <w:tc>
          <w:tcPr>
            <w:tcW w:w="851" w:type="dxa"/>
          </w:tcPr>
          <w:p w14:paraId="68A7222B"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5</w:t>
            </w:r>
          </w:p>
        </w:tc>
        <w:tc>
          <w:tcPr>
            <w:tcW w:w="708" w:type="dxa"/>
          </w:tcPr>
          <w:p w14:paraId="6ED6B7D1"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r>
      <w:tr w:rsidR="00844041" w:rsidRPr="0065114F" w14:paraId="6CD4E5D7" w14:textId="77777777" w:rsidTr="0065114F">
        <w:tc>
          <w:tcPr>
            <w:tcW w:w="1843" w:type="dxa"/>
            <w:gridSpan w:val="2"/>
            <w:vMerge w:val="restart"/>
          </w:tcPr>
          <w:p w14:paraId="1EF1EBD0" w14:textId="77777777" w:rsidR="00844041" w:rsidRPr="0065114F" w:rsidRDefault="00844041" w:rsidP="0065114F">
            <w:pPr>
              <w:snapToGrid w:val="0"/>
              <w:jc w:val="center"/>
              <w:rPr>
                <w:rFonts w:ascii="Times New Roman" w:hAnsi="Times New Roman" w:cs="Times New Roman"/>
                <w:b/>
                <w:bCs/>
                <w:sz w:val="20"/>
                <w:szCs w:val="20"/>
                <w:lang w:val="en-US"/>
              </w:rPr>
            </w:pPr>
            <w:proofErr w:type="spellStart"/>
            <w:r w:rsidRPr="0065114F">
              <w:rPr>
                <w:rFonts w:ascii="Times New Roman" w:hAnsi="Times New Roman" w:cs="Times New Roman"/>
                <w:b/>
                <w:bCs/>
                <w:sz w:val="20"/>
                <w:szCs w:val="20"/>
                <w:lang w:val="en-US"/>
              </w:rPr>
              <w:t>Jumlah</w:t>
            </w:r>
            <w:proofErr w:type="spellEnd"/>
            <w:r w:rsidRPr="0065114F">
              <w:rPr>
                <w:rFonts w:ascii="Times New Roman" w:hAnsi="Times New Roman" w:cs="Times New Roman"/>
                <w:b/>
                <w:bCs/>
                <w:sz w:val="20"/>
                <w:szCs w:val="20"/>
                <w:lang w:val="en-US"/>
              </w:rPr>
              <w:t xml:space="preserve"> </w:t>
            </w:r>
          </w:p>
          <w:p w14:paraId="41F04874"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Rata-rata %</w:t>
            </w:r>
          </w:p>
        </w:tc>
        <w:tc>
          <w:tcPr>
            <w:tcW w:w="731" w:type="dxa"/>
          </w:tcPr>
          <w:p w14:paraId="3A186554"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5</w:t>
            </w:r>
          </w:p>
        </w:tc>
        <w:tc>
          <w:tcPr>
            <w:tcW w:w="970" w:type="dxa"/>
          </w:tcPr>
          <w:p w14:paraId="54F42387"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17</w:t>
            </w:r>
          </w:p>
        </w:tc>
        <w:tc>
          <w:tcPr>
            <w:tcW w:w="772" w:type="dxa"/>
          </w:tcPr>
          <w:p w14:paraId="3503CDFB"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5</w:t>
            </w:r>
          </w:p>
        </w:tc>
        <w:tc>
          <w:tcPr>
            <w:tcW w:w="756" w:type="dxa"/>
          </w:tcPr>
          <w:p w14:paraId="6E01EB26"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w:t>
            </w:r>
          </w:p>
        </w:tc>
        <w:tc>
          <w:tcPr>
            <w:tcW w:w="608" w:type="dxa"/>
          </w:tcPr>
          <w:p w14:paraId="5AA71042"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2</w:t>
            </w:r>
          </w:p>
        </w:tc>
        <w:tc>
          <w:tcPr>
            <w:tcW w:w="840" w:type="dxa"/>
          </w:tcPr>
          <w:p w14:paraId="56278CC4"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11</w:t>
            </w:r>
          </w:p>
        </w:tc>
        <w:tc>
          <w:tcPr>
            <w:tcW w:w="851" w:type="dxa"/>
          </w:tcPr>
          <w:p w14:paraId="46501E68"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11</w:t>
            </w:r>
          </w:p>
        </w:tc>
        <w:tc>
          <w:tcPr>
            <w:tcW w:w="708" w:type="dxa"/>
          </w:tcPr>
          <w:p w14:paraId="0AAB6881"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3</w:t>
            </w:r>
          </w:p>
        </w:tc>
      </w:tr>
      <w:tr w:rsidR="00844041" w:rsidRPr="0065114F" w14:paraId="7147E1F3" w14:textId="77777777" w:rsidTr="0065114F">
        <w:tc>
          <w:tcPr>
            <w:tcW w:w="1843" w:type="dxa"/>
            <w:gridSpan w:val="2"/>
            <w:vMerge/>
          </w:tcPr>
          <w:p w14:paraId="3E826629" w14:textId="77777777" w:rsidR="00844041" w:rsidRPr="0065114F" w:rsidRDefault="00844041" w:rsidP="0065114F">
            <w:pPr>
              <w:snapToGrid w:val="0"/>
              <w:jc w:val="center"/>
              <w:rPr>
                <w:rFonts w:ascii="Times New Roman" w:hAnsi="Times New Roman" w:cs="Times New Roman"/>
                <w:b/>
                <w:bCs/>
                <w:sz w:val="20"/>
                <w:szCs w:val="20"/>
                <w:lang w:val="en-US"/>
              </w:rPr>
            </w:pPr>
          </w:p>
        </w:tc>
        <w:tc>
          <w:tcPr>
            <w:tcW w:w="731" w:type="dxa"/>
          </w:tcPr>
          <w:p w14:paraId="2B9612E1"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18%</w:t>
            </w:r>
          </w:p>
        </w:tc>
        <w:tc>
          <w:tcPr>
            <w:tcW w:w="970" w:type="dxa"/>
          </w:tcPr>
          <w:p w14:paraId="375F0F5D"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62,9%</w:t>
            </w:r>
          </w:p>
        </w:tc>
        <w:tc>
          <w:tcPr>
            <w:tcW w:w="772" w:type="dxa"/>
          </w:tcPr>
          <w:p w14:paraId="54DD4384"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18%</w:t>
            </w:r>
          </w:p>
        </w:tc>
        <w:tc>
          <w:tcPr>
            <w:tcW w:w="756" w:type="dxa"/>
          </w:tcPr>
          <w:p w14:paraId="47740BE6"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3,7%</w:t>
            </w:r>
          </w:p>
        </w:tc>
        <w:tc>
          <w:tcPr>
            <w:tcW w:w="608" w:type="dxa"/>
          </w:tcPr>
          <w:p w14:paraId="49F95471"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7%</w:t>
            </w:r>
          </w:p>
        </w:tc>
        <w:tc>
          <w:tcPr>
            <w:tcW w:w="840" w:type="dxa"/>
          </w:tcPr>
          <w:p w14:paraId="7D293D60"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40,7%</w:t>
            </w:r>
          </w:p>
        </w:tc>
        <w:tc>
          <w:tcPr>
            <w:tcW w:w="851" w:type="dxa"/>
          </w:tcPr>
          <w:p w14:paraId="32249346"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40,7%</w:t>
            </w:r>
          </w:p>
        </w:tc>
        <w:tc>
          <w:tcPr>
            <w:tcW w:w="708" w:type="dxa"/>
          </w:tcPr>
          <w:p w14:paraId="4032A099"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11%</w:t>
            </w:r>
          </w:p>
        </w:tc>
      </w:tr>
    </w:tbl>
    <w:p w14:paraId="292D1753" w14:textId="6BDBAF2B" w:rsidR="00684661" w:rsidRPr="00071747" w:rsidRDefault="0065114F" w:rsidP="004C087D">
      <w:pPr>
        <w:spacing w:after="0" w:line="360" w:lineRule="auto"/>
        <w:ind w:firstLine="562"/>
        <w:jc w:val="both"/>
        <w:rPr>
          <w:rFonts w:ascii="Times New Roman" w:eastAsia="Times New Roman" w:hAnsi="Times New Roman" w:cs="Times New Roman"/>
          <w:sz w:val="24"/>
          <w:szCs w:val="24"/>
        </w:rPr>
      </w:pPr>
      <w:r w:rsidRPr="00B53326">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6DE5D67A" wp14:editId="4DCF4CD6">
            <wp:simplePos x="0" y="0"/>
            <wp:positionH relativeFrom="margin">
              <wp:posOffset>850529</wp:posOffset>
            </wp:positionH>
            <wp:positionV relativeFrom="paragraph">
              <wp:posOffset>732715</wp:posOffset>
            </wp:positionV>
            <wp:extent cx="3657600" cy="1209675"/>
            <wp:effectExtent l="0" t="0" r="0" b="9525"/>
            <wp:wrapTopAndBottom/>
            <wp:docPr id="4" name="Picture 4" descr="C:\Users\LENOVO\Downloads\WhatsApp Image 2023-07-11 at 11.17.0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WhatsApp Image 2023-07-11 at 11.17.02 (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661" w:rsidRPr="00B53326">
        <w:rPr>
          <w:rFonts w:ascii="Times New Roman" w:eastAsia="Times New Roman" w:hAnsi="Times New Roman" w:cs="Times New Roman"/>
          <w:sz w:val="24"/>
          <w:szCs w:val="24"/>
        </w:rPr>
        <w:t xml:space="preserve">Hasil persentase siklus II pertemuan pertama dan kedua yaitu 51% (BSH), dengan indikator pencapaian keberhasilan 75% (BSH). </w:t>
      </w:r>
      <w:r w:rsidR="00844041">
        <w:rPr>
          <w:rFonts w:ascii="Times New Roman" w:eastAsia="Times New Roman" w:hAnsi="Times New Roman" w:cs="Times New Roman"/>
          <w:sz w:val="24"/>
          <w:szCs w:val="24"/>
        </w:rPr>
        <w:t>U</w:t>
      </w:r>
      <w:r w:rsidR="00844041" w:rsidRPr="00B53326">
        <w:rPr>
          <w:rFonts w:ascii="Times New Roman" w:eastAsia="Times New Roman" w:hAnsi="Times New Roman" w:cs="Times New Roman"/>
          <w:sz w:val="24"/>
          <w:szCs w:val="24"/>
        </w:rPr>
        <w:t>ntuk lebih jelasnya hasil dapat dilihat pada grafik:</w:t>
      </w:r>
    </w:p>
    <w:p w14:paraId="09AAEAD9" w14:textId="70BDED1B" w:rsidR="0065114F" w:rsidRPr="0065114F" w:rsidRDefault="0065114F" w:rsidP="0065114F">
      <w:pPr>
        <w:pStyle w:val="Keterangan"/>
        <w:jc w:val="center"/>
        <w:rPr>
          <w:rFonts w:ascii="Times New Roman" w:eastAsia="Times New Roman" w:hAnsi="Times New Roman" w:cs="Times New Roman"/>
          <w:i w:val="0"/>
          <w:iCs w:val="0"/>
          <w:color w:val="auto"/>
          <w:sz w:val="24"/>
          <w:szCs w:val="24"/>
        </w:rPr>
      </w:pPr>
      <w:r w:rsidRPr="00844041">
        <w:rPr>
          <w:rFonts w:ascii="Times New Roman" w:eastAsia="Times New Roman" w:hAnsi="Times New Roman" w:cs="Times New Roman"/>
          <w:b/>
          <w:bCs/>
          <w:i w:val="0"/>
          <w:iCs w:val="0"/>
          <w:color w:val="auto"/>
          <w:sz w:val="24"/>
          <w:szCs w:val="24"/>
        </w:rPr>
        <w:t xml:space="preserve">Gambar </w:t>
      </w:r>
      <w:r w:rsidRPr="00844041">
        <w:rPr>
          <w:rFonts w:ascii="Times New Roman" w:eastAsia="Times New Roman" w:hAnsi="Times New Roman" w:cs="Times New Roman"/>
          <w:b/>
          <w:bCs/>
          <w:i w:val="0"/>
          <w:iCs w:val="0"/>
          <w:color w:val="auto"/>
          <w:sz w:val="24"/>
          <w:szCs w:val="24"/>
        </w:rPr>
        <w:fldChar w:fldCharType="begin"/>
      </w:r>
      <w:r w:rsidRPr="00844041">
        <w:rPr>
          <w:rFonts w:ascii="Times New Roman" w:eastAsia="Times New Roman" w:hAnsi="Times New Roman" w:cs="Times New Roman"/>
          <w:b/>
          <w:bCs/>
          <w:i w:val="0"/>
          <w:iCs w:val="0"/>
          <w:color w:val="auto"/>
          <w:sz w:val="24"/>
          <w:szCs w:val="24"/>
        </w:rPr>
        <w:instrText xml:space="preserve"> SEQ Gambar \* ARABIC </w:instrText>
      </w:r>
      <w:r w:rsidRPr="00844041">
        <w:rPr>
          <w:rFonts w:ascii="Times New Roman" w:eastAsia="Times New Roman" w:hAnsi="Times New Roman" w:cs="Times New Roman"/>
          <w:b/>
          <w:bCs/>
          <w:i w:val="0"/>
          <w:iCs w:val="0"/>
          <w:color w:val="auto"/>
          <w:sz w:val="24"/>
          <w:szCs w:val="24"/>
        </w:rPr>
        <w:fldChar w:fldCharType="separate"/>
      </w:r>
      <w:r w:rsidR="003F0B31">
        <w:rPr>
          <w:rFonts w:ascii="Times New Roman" w:eastAsia="Times New Roman" w:hAnsi="Times New Roman" w:cs="Times New Roman"/>
          <w:b/>
          <w:bCs/>
          <w:i w:val="0"/>
          <w:iCs w:val="0"/>
          <w:noProof/>
          <w:color w:val="auto"/>
          <w:sz w:val="24"/>
          <w:szCs w:val="24"/>
        </w:rPr>
        <w:t>2</w:t>
      </w:r>
      <w:r w:rsidRPr="00844041">
        <w:rPr>
          <w:rFonts w:ascii="Times New Roman" w:eastAsia="Times New Roman" w:hAnsi="Times New Roman" w:cs="Times New Roman"/>
          <w:b/>
          <w:bCs/>
          <w:i w:val="0"/>
          <w:iCs w:val="0"/>
          <w:color w:val="auto"/>
          <w:sz w:val="24"/>
          <w:szCs w:val="24"/>
        </w:rPr>
        <w:fldChar w:fldCharType="end"/>
      </w:r>
      <w:r>
        <w:rPr>
          <w:rFonts w:ascii="Times New Roman" w:eastAsia="Times New Roman" w:hAnsi="Times New Roman" w:cs="Times New Roman"/>
          <w:b/>
          <w:bCs/>
          <w:i w:val="0"/>
          <w:iCs w:val="0"/>
          <w:color w:val="auto"/>
          <w:sz w:val="24"/>
          <w:szCs w:val="24"/>
        </w:rPr>
        <w:t>.</w:t>
      </w:r>
      <w:r w:rsidRPr="00844041">
        <w:rPr>
          <w:rFonts w:ascii="Times New Roman" w:eastAsia="Times New Roman" w:hAnsi="Times New Roman" w:cs="Times New Roman"/>
          <w:b/>
          <w:bCs/>
          <w:i w:val="0"/>
          <w:iCs w:val="0"/>
          <w:color w:val="auto"/>
          <w:sz w:val="24"/>
          <w:szCs w:val="24"/>
        </w:rPr>
        <w:t xml:space="preserve"> </w:t>
      </w:r>
      <w:r w:rsidRPr="0065114F">
        <w:rPr>
          <w:rFonts w:ascii="Times New Roman" w:eastAsia="Times New Roman" w:hAnsi="Times New Roman" w:cs="Times New Roman"/>
          <w:i w:val="0"/>
          <w:iCs w:val="0"/>
          <w:color w:val="auto"/>
          <w:sz w:val="24"/>
          <w:szCs w:val="24"/>
        </w:rPr>
        <w:t>Grafik dan diagram rata-rata pada siklus II</w:t>
      </w:r>
    </w:p>
    <w:p w14:paraId="427E7DBF" w14:textId="77777777" w:rsidR="0065114F" w:rsidRDefault="0065114F" w:rsidP="00844041">
      <w:pPr>
        <w:spacing w:after="0" w:line="360" w:lineRule="auto"/>
        <w:ind w:firstLine="562"/>
        <w:jc w:val="both"/>
        <w:rPr>
          <w:rFonts w:ascii="Times New Roman" w:eastAsia="Times New Roman" w:hAnsi="Times New Roman" w:cs="Times New Roman"/>
          <w:sz w:val="24"/>
          <w:szCs w:val="24"/>
        </w:rPr>
      </w:pPr>
    </w:p>
    <w:p w14:paraId="5024DCD9" w14:textId="65DBF623" w:rsidR="00844041" w:rsidRDefault="00684661" w:rsidP="0065114F">
      <w:pPr>
        <w:spacing w:after="0" w:line="360" w:lineRule="auto"/>
        <w:ind w:firstLine="709"/>
        <w:jc w:val="both"/>
        <w:rPr>
          <w:rFonts w:ascii="Times New Roman" w:eastAsia="Times New Roman" w:hAnsi="Times New Roman" w:cs="Times New Roman"/>
          <w:sz w:val="24"/>
          <w:szCs w:val="24"/>
        </w:rPr>
      </w:pPr>
      <w:r w:rsidRPr="00B53326">
        <w:rPr>
          <w:rFonts w:ascii="Times New Roman" w:eastAsia="Times New Roman" w:hAnsi="Times New Roman" w:cs="Times New Roman"/>
          <w:sz w:val="24"/>
          <w:szCs w:val="24"/>
        </w:rPr>
        <w:lastRenderedPageBreak/>
        <w:t>Grafik dan diagram di</w:t>
      </w:r>
      <w:r w:rsidR="00844041">
        <w:rPr>
          <w:rFonts w:ascii="Times New Roman" w:eastAsia="Times New Roman" w:hAnsi="Times New Roman" w:cs="Times New Roman"/>
          <w:sz w:val="24"/>
          <w:szCs w:val="24"/>
        </w:rPr>
        <w:t xml:space="preserve"> </w:t>
      </w:r>
      <w:r w:rsidRPr="00B53326">
        <w:rPr>
          <w:rFonts w:ascii="Times New Roman" w:eastAsia="Times New Roman" w:hAnsi="Times New Roman" w:cs="Times New Roman"/>
          <w:sz w:val="24"/>
          <w:szCs w:val="24"/>
        </w:rPr>
        <w:t>atas menunjukkan hasil pencapaian anak pada siklus II, diketahui persentase pencapaian setiap anak yaitu BB = 12,5%, MB = 51,8%, BSH = 29,35%, BSB = 7,35%. Nilai persentase pencapaian keberhasilan anak masih belum memuaskan sehingga dapat dinyatakan bahwa hasil belajar anak belum maksimal dan memerlukan perbaikan ke siklus III.</w:t>
      </w:r>
      <w:r w:rsidR="00844041">
        <w:rPr>
          <w:rFonts w:ascii="Times New Roman" w:eastAsia="Times New Roman" w:hAnsi="Times New Roman" w:cs="Times New Roman"/>
          <w:sz w:val="24"/>
          <w:szCs w:val="24"/>
        </w:rPr>
        <w:t xml:space="preserve"> </w:t>
      </w:r>
    </w:p>
    <w:p w14:paraId="63CCD627" w14:textId="42FBC798" w:rsidR="0075279D" w:rsidRPr="00B53326" w:rsidRDefault="00844041" w:rsidP="0065114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dari tahap refleksi untuk siklus II bahwa p</w:t>
      </w:r>
      <w:r w:rsidR="00684661" w:rsidRPr="00B53326">
        <w:rPr>
          <w:rFonts w:ascii="Times New Roman" w:eastAsia="Times New Roman" w:hAnsi="Times New Roman" w:cs="Times New Roman"/>
          <w:sz w:val="24"/>
          <w:szCs w:val="24"/>
        </w:rPr>
        <w:t>roses tindakan pada siklus II berjalan dengan baik. Kelemahan yang ada pada siklus I dapat teratasi. Hal ini membuat kualitas pembelajaran bermain peran, tentang jual beli meningkat. Peningkatan kualitas pembelajaran dapat terlihat dari tercapainya indikator yang ditetapkan, yaitu sudah mulai tampak pen</w:t>
      </w:r>
      <w:r>
        <w:rPr>
          <w:rFonts w:ascii="Times New Roman" w:eastAsia="Times New Roman" w:hAnsi="Times New Roman" w:cs="Times New Roman"/>
          <w:sz w:val="24"/>
          <w:szCs w:val="24"/>
        </w:rPr>
        <w:t>i</w:t>
      </w:r>
      <w:r w:rsidR="00684661" w:rsidRPr="00B53326">
        <w:rPr>
          <w:rFonts w:ascii="Times New Roman" w:eastAsia="Times New Roman" w:hAnsi="Times New Roman" w:cs="Times New Roman"/>
          <w:sz w:val="24"/>
          <w:szCs w:val="24"/>
        </w:rPr>
        <w:t>ngkatan pembelajaran pada siklus I.</w:t>
      </w:r>
    </w:p>
    <w:p w14:paraId="44408FB4" w14:textId="0C6055B8" w:rsidR="0075279D" w:rsidRPr="0065114F" w:rsidRDefault="0075279D" w:rsidP="0065114F">
      <w:pPr>
        <w:spacing w:after="0" w:line="360" w:lineRule="auto"/>
        <w:jc w:val="both"/>
        <w:rPr>
          <w:rFonts w:ascii="Times New Roman" w:eastAsia="Times New Roman" w:hAnsi="Times New Roman" w:cs="Times New Roman"/>
          <w:b/>
          <w:bCs/>
          <w:i/>
          <w:iCs/>
          <w:sz w:val="24"/>
          <w:szCs w:val="24"/>
        </w:rPr>
      </w:pPr>
      <w:r w:rsidRPr="0065114F">
        <w:rPr>
          <w:rFonts w:ascii="Times New Roman" w:eastAsia="Times New Roman" w:hAnsi="Times New Roman" w:cs="Times New Roman"/>
          <w:b/>
          <w:bCs/>
          <w:i/>
          <w:iCs/>
          <w:sz w:val="24"/>
          <w:szCs w:val="24"/>
        </w:rPr>
        <w:t>Siklus III</w:t>
      </w:r>
    </w:p>
    <w:p w14:paraId="27D00A35" w14:textId="1FE13F6B" w:rsidR="00684661" w:rsidRPr="00B53326" w:rsidRDefault="0075279D" w:rsidP="0065114F">
      <w:pPr>
        <w:spacing w:after="0" w:line="360" w:lineRule="auto"/>
        <w:ind w:firstLine="709"/>
        <w:jc w:val="both"/>
        <w:rPr>
          <w:rFonts w:ascii="Times New Roman" w:eastAsia="Times New Roman" w:hAnsi="Times New Roman" w:cs="Times New Roman"/>
          <w:sz w:val="24"/>
          <w:szCs w:val="24"/>
        </w:rPr>
      </w:pPr>
      <w:r w:rsidRPr="00071747">
        <w:rPr>
          <w:rFonts w:ascii="Times New Roman" w:eastAsia="Times New Roman" w:hAnsi="Times New Roman" w:cs="Times New Roman"/>
          <w:sz w:val="24"/>
          <w:szCs w:val="24"/>
        </w:rPr>
        <w:t>Pada siklus III, kegiatan difokuskan pada penguatan pemahaman dan praktik bermain peran. Hasil observasi siklus III menunjukkan peningkatan signifikan yang mencapai indikator keberhasilan</w:t>
      </w:r>
      <w:r w:rsidR="00684661" w:rsidRPr="00071747">
        <w:rPr>
          <w:rFonts w:ascii="Times New Roman" w:eastAsia="Times New Roman" w:hAnsi="Times New Roman" w:cs="Times New Roman"/>
          <w:sz w:val="24"/>
          <w:szCs w:val="24"/>
        </w:rPr>
        <w:t xml:space="preserve">, </w:t>
      </w:r>
      <w:r w:rsidR="00684661" w:rsidRPr="00B53326">
        <w:rPr>
          <w:rFonts w:ascii="Times New Roman" w:eastAsia="Times New Roman" w:hAnsi="Times New Roman" w:cs="Times New Roman"/>
          <w:sz w:val="24"/>
          <w:szCs w:val="24"/>
        </w:rPr>
        <w:t>untuk lebih jelasnya dapat dilihat pada data observasi sebagai berikut:</w:t>
      </w:r>
    </w:p>
    <w:p w14:paraId="6A426E52" w14:textId="19BCED8E" w:rsidR="00844041" w:rsidRPr="00844041" w:rsidRDefault="00844041" w:rsidP="00844041">
      <w:pPr>
        <w:pStyle w:val="Keterangan"/>
        <w:keepNext/>
        <w:spacing w:after="0" w:line="360" w:lineRule="auto"/>
        <w:jc w:val="center"/>
        <w:rPr>
          <w:rFonts w:ascii="Times New Roman" w:eastAsia="Times New Roman" w:hAnsi="Times New Roman" w:cs="Times New Roman"/>
          <w:b/>
          <w:bCs/>
          <w:i w:val="0"/>
          <w:iCs w:val="0"/>
          <w:color w:val="auto"/>
          <w:sz w:val="24"/>
          <w:szCs w:val="24"/>
        </w:rPr>
      </w:pPr>
      <w:r w:rsidRPr="00844041">
        <w:rPr>
          <w:rFonts w:ascii="Times New Roman" w:eastAsia="Times New Roman" w:hAnsi="Times New Roman" w:cs="Times New Roman"/>
          <w:b/>
          <w:bCs/>
          <w:i w:val="0"/>
          <w:iCs w:val="0"/>
          <w:color w:val="auto"/>
          <w:sz w:val="24"/>
          <w:szCs w:val="24"/>
        </w:rPr>
        <w:t xml:space="preserve">Tabel </w:t>
      </w:r>
      <w:r w:rsidRPr="00844041">
        <w:rPr>
          <w:rFonts w:ascii="Times New Roman" w:eastAsia="Times New Roman" w:hAnsi="Times New Roman" w:cs="Times New Roman"/>
          <w:b/>
          <w:bCs/>
          <w:i w:val="0"/>
          <w:iCs w:val="0"/>
          <w:color w:val="auto"/>
          <w:sz w:val="24"/>
          <w:szCs w:val="24"/>
        </w:rPr>
        <w:fldChar w:fldCharType="begin"/>
      </w:r>
      <w:r w:rsidRPr="00844041">
        <w:rPr>
          <w:rFonts w:ascii="Times New Roman" w:eastAsia="Times New Roman" w:hAnsi="Times New Roman" w:cs="Times New Roman"/>
          <w:b/>
          <w:bCs/>
          <w:i w:val="0"/>
          <w:iCs w:val="0"/>
          <w:color w:val="auto"/>
          <w:sz w:val="24"/>
          <w:szCs w:val="24"/>
        </w:rPr>
        <w:instrText xml:space="preserve"> SEQ Tabel \* ARABIC </w:instrText>
      </w:r>
      <w:r w:rsidRPr="00844041">
        <w:rPr>
          <w:rFonts w:ascii="Times New Roman" w:eastAsia="Times New Roman" w:hAnsi="Times New Roman" w:cs="Times New Roman"/>
          <w:b/>
          <w:bCs/>
          <w:i w:val="0"/>
          <w:iCs w:val="0"/>
          <w:color w:val="auto"/>
          <w:sz w:val="24"/>
          <w:szCs w:val="24"/>
        </w:rPr>
        <w:fldChar w:fldCharType="separate"/>
      </w:r>
      <w:r w:rsidR="003F0B31">
        <w:rPr>
          <w:rFonts w:ascii="Times New Roman" w:eastAsia="Times New Roman" w:hAnsi="Times New Roman" w:cs="Times New Roman"/>
          <w:b/>
          <w:bCs/>
          <w:i w:val="0"/>
          <w:iCs w:val="0"/>
          <w:noProof/>
          <w:color w:val="auto"/>
          <w:sz w:val="24"/>
          <w:szCs w:val="24"/>
        </w:rPr>
        <w:t>4</w:t>
      </w:r>
      <w:r w:rsidRPr="00844041">
        <w:rPr>
          <w:rFonts w:ascii="Times New Roman" w:eastAsia="Times New Roman" w:hAnsi="Times New Roman" w:cs="Times New Roman"/>
          <w:b/>
          <w:bCs/>
          <w:i w:val="0"/>
          <w:iCs w:val="0"/>
          <w:color w:val="auto"/>
          <w:sz w:val="24"/>
          <w:szCs w:val="24"/>
        </w:rPr>
        <w:fldChar w:fldCharType="end"/>
      </w:r>
      <w:r w:rsidR="0065114F">
        <w:rPr>
          <w:rFonts w:ascii="Times New Roman" w:eastAsia="Times New Roman" w:hAnsi="Times New Roman" w:cs="Times New Roman"/>
          <w:b/>
          <w:bCs/>
          <w:i w:val="0"/>
          <w:iCs w:val="0"/>
          <w:color w:val="auto"/>
          <w:sz w:val="24"/>
          <w:szCs w:val="24"/>
        </w:rPr>
        <w:t>.</w:t>
      </w:r>
      <w:r w:rsidRPr="00844041">
        <w:rPr>
          <w:rFonts w:ascii="Times New Roman" w:eastAsia="Times New Roman" w:hAnsi="Times New Roman" w:cs="Times New Roman"/>
          <w:b/>
          <w:bCs/>
          <w:i w:val="0"/>
          <w:iCs w:val="0"/>
          <w:color w:val="auto"/>
          <w:sz w:val="24"/>
          <w:szCs w:val="24"/>
        </w:rPr>
        <w:t xml:space="preserve"> </w:t>
      </w:r>
      <w:r w:rsidRPr="0065114F">
        <w:rPr>
          <w:rFonts w:ascii="Times New Roman" w:eastAsia="Times New Roman" w:hAnsi="Times New Roman" w:cs="Times New Roman"/>
          <w:i w:val="0"/>
          <w:iCs w:val="0"/>
          <w:color w:val="auto"/>
          <w:sz w:val="24"/>
          <w:szCs w:val="24"/>
        </w:rPr>
        <w:t>Hasil Penelitian Siklus III</w:t>
      </w:r>
    </w:p>
    <w:tbl>
      <w:tblPr>
        <w:tblStyle w:val="KisiTabel"/>
        <w:tblW w:w="7937" w:type="dxa"/>
        <w:tblInd w:w="3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32"/>
        <w:gridCol w:w="567"/>
        <w:gridCol w:w="850"/>
        <w:gridCol w:w="851"/>
        <w:gridCol w:w="851"/>
        <w:gridCol w:w="567"/>
        <w:gridCol w:w="708"/>
        <w:gridCol w:w="850"/>
        <w:gridCol w:w="850"/>
      </w:tblGrid>
      <w:tr w:rsidR="0065114F" w:rsidRPr="0065114F" w14:paraId="6BF20FE3" w14:textId="77777777" w:rsidTr="0065114F">
        <w:tc>
          <w:tcPr>
            <w:tcW w:w="511" w:type="dxa"/>
            <w:vMerge w:val="restart"/>
            <w:tcBorders>
              <w:top w:val="single" w:sz="4" w:space="0" w:color="auto"/>
              <w:bottom w:val="single" w:sz="4" w:space="0" w:color="auto"/>
            </w:tcBorders>
            <w:vAlign w:val="center"/>
          </w:tcPr>
          <w:p w14:paraId="0F135F97" w14:textId="77777777" w:rsidR="0065114F" w:rsidRPr="0065114F" w:rsidRDefault="0065114F"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No</w:t>
            </w:r>
          </w:p>
        </w:tc>
        <w:tc>
          <w:tcPr>
            <w:tcW w:w="1332" w:type="dxa"/>
            <w:vMerge w:val="restart"/>
            <w:tcBorders>
              <w:top w:val="single" w:sz="4" w:space="0" w:color="auto"/>
              <w:bottom w:val="single" w:sz="4" w:space="0" w:color="auto"/>
            </w:tcBorders>
            <w:vAlign w:val="center"/>
          </w:tcPr>
          <w:p w14:paraId="7546D455" w14:textId="3DD5F6B7" w:rsidR="0065114F" w:rsidRPr="0065114F" w:rsidRDefault="0065114F" w:rsidP="0065114F">
            <w:pPr>
              <w:snapToGrid w:val="0"/>
              <w:jc w:val="center"/>
              <w:rPr>
                <w:rFonts w:ascii="Times New Roman" w:hAnsi="Times New Roman" w:cs="Times New Roman"/>
                <w:b/>
                <w:sz w:val="20"/>
                <w:szCs w:val="20"/>
                <w:lang w:val="en-US"/>
              </w:rPr>
            </w:pPr>
            <w:proofErr w:type="spellStart"/>
            <w:r w:rsidRPr="0065114F">
              <w:rPr>
                <w:rFonts w:ascii="Times New Roman" w:hAnsi="Times New Roman" w:cs="Times New Roman"/>
                <w:b/>
                <w:sz w:val="20"/>
                <w:szCs w:val="20"/>
                <w:lang w:val="en-US"/>
              </w:rPr>
              <w:t>Indikator</w:t>
            </w:r>
            <w:proofErr w:type="spellEnd"/>
          </w:p>
        </w:tc>
        <w:tc>
          <w:tcPr>
            <w:tcW w:w="3119" w:type="dxa"/>
            <w:gridSpan w:val="4"/>
            <w:tcBorders>
              <w:top w:val="single" w:sz="4" w:space="0" w:color="auto"/>
              <w:bottom w:val="single" w:sz="4" w:space="0" w:color="auto"/>
            </w:tcBorders>
          </w:tcPr>
          <w:p w14:paraId="394CAEB9" w14:textId="77777777" w:rsidR="0065114F" w:rsidRPr="0065114F" w:rsidRDefault="0065114F" w:rsidP="0065114F">
            <w:pPr>
              <w:snapToGrid w:val="0"/>
              <w:jc w:val="center"/>
              <w:rPr>
                <w:rFonts w:ascii="Times New Roman" w:hAnsi="Times New Roman" w:cs="Times New Roman"/>
                <w:b/>
                <w:sz w:val="20"/>
                <w:szCs w:val="20"/>
                <w:lang w:val="en-US"/>
              </w:rPr>
            </w:pPr>
            <w:proofErr w:type="spellStart"/>
            <w:r w:rsidRPr="0065114F">
              <w:rPr>
                <w:rFonts w:ascii="Times New Roman" w:hAnsi="Times New Roman" w:cs="Times New Roman"/>
                <w:b/>
                <w:sz w:val="20"/>
                <w:szCs w:val="20"/>
                <w:lang w:val="en-US"/>
              </w:rPr>
              <w:t>Pertemuan</w:t>
            </w:r>
            <w:proofErr w:type="spellEnd"/>
            <w:r w:rsidRPr="0065114F">
              <w:rPr>
                <w:rFonts w:ascii="Times New Roman" w:hAnsi="Times New Roman" w:cs="Times New Roman"/>
                <w:b/>
                <w:sz w:val="20"/>
                <w:szCs w:val="20"/>
                <w:lang w:val="en-US"/>
              </w:rPr>
              <w:t xml:space="preserve"> I</w:t>
            </w:r>
          </w:p>
        </w:tc>
        <w:tc>
          <w:tcPr>
            <w:tcW w:w="2975" w:type="dxa"/>
            <w:gridSpan w:val="4"/>
            <w:tcBorders>
              <w:top w:val="single" w:sz="4" w:space="0" w:color="auto"/>
              <w:bottom w:val="single" w:sz="4" w:space="0" w:color="auto"/>
            </w:tcBorders>
          </w:tcPr>
          <w:p w14:paraId="4DD7D423" w14:textId="77777777" w:rsidR="0065114F" w:rsidRPr="0065114F" w:rsidRDefault="0065114F" w:rsidP="0065114F">
            <w:pPr>
              <w:snapToGrid w:val="0"/>
              <w:jc w:val="center"/>
              <w:rPr>
                <w:rFonts w:ascii="Times New Roman" w:hAnsi="Times New Roman" w:cs="Times New Roman"/>
                <w:b/>
                <w:sz w:val="20"/>
                <w:szCs w:val="20"/>
                <w:lang w:val="en-US"/>
              </w:rPr>
            </w:pPr>
            <w:proofErr w:type="spellStart"/>
            <w:r w:rsidRPr="0065114F">
              <w:rPr>
                <w:rFonts w:ascii="Times New Roman" w:hAnsi="Times New Roman" w:cs="Times New Roman"/>
                <w:b/>
                <w:sz w:val="20"/>
                <w:szCs w:val="20"/>
                <w:lang w:val="en-US"/>
              </w:rPr>
              <w:t>Pertemuan</w:t>
            </w:r>
            <w:proofErr w:type="spellEnd"/>
            <w:r w:rsidRPr="0065114F">
              <w:rPr>
                <w:rFonts w:ascii="Times New Roman" w:hAnsi="Times New Roman" w:cs="Times New Roman"/>
                <w:b/>
                <w:sz w:val="20"/>
                <w:szCs w:val="20"/>
                <w:lang w:val="en-US"/>
              </w:rPr>
              <w:t xml:space="preserve"> II</w:t>
            </w:r>
          </w:p>
        </w:tc>
      </w:tr>
      <w:tr w:rsidR="0065114F" w:rsidRPr="0065114F" w14:paraId="34217BBB" w14:textId="77777777" w:rsidTr="0065114F">
        <w:tc>
          <w:tcPr>
            <w:tcW w:w="511" w:type="dxa"/>
            <w:vMerge/>
            <w:tcBorders>
              <w:top w:val="nil"/>
              <w:bottom w:val="single" w:sz="4" w:space="0" w:color="auto"/>
            </w:tcBorders>
          </w:tcPr>
          <w:p w14:paraId="40587B1D" w14:textId="77777777" w:rsidR="0065114F" w:rsidRPr="0065114F" w:rsidRDefault="0065114F" w:rsidP="0065114F">
            <w:pPr>
              <w:snapToGrid w:val="0"/>
              <w:jc w:val="center"/>
              <w:rPr>
                <w:rFonts w:ascii="Times New Roman" w:hAnsi="Times New Roman" w:cs="Times New Roman"/>
                <w:sz w:val="20"/>
                <w:szCs w:val="20"/>
                <w:lang w:val="en-US"/>
              </w:rPr>
            </w:pPr>
          </w:p>
        </w:tc>
        <w:tc>
          <w:tcPr>
            <w:tcW w:w="1332" w:type="dxa"/>
            <w:vMerge/>
            <w:tcBorders>
              <w:top w:val="nil"/>
              <w:bottom w:val="single" w:sz="4" w:space="0" w:color="auto"/>
            </w:tcBorders>
          </w:tcPr>
          <w:p w14:paraId="1D77E6EC" w14:textId="77777777" w:rsidR="0065114F" w:rsidRPr="0065114F" w:rsidRDefault="0065114F" w:rsidP="0065114F">
            <w:pPr>
              <w:snapToGrid w:val="0"/>
              <w:jc w:val="center"/>
              <w:rPr>
                <w:rFonts w:ascii="Times New Roman" w:hAnsi="Times New Roman" w:cs="Times New Roman"/>
                <w:b/>
                <w:sz w:val="20"/>
                <w:szCs w:val="20"/>
                <w:lang w:val="en-US"/>
              </w:rPr>
            </w:pPr>
          </w:p>
        </w:tc>
        <w:tc>
          <w:tcPr>
            <w:tcW w:w="567" w:type="dxa"/>
            <w:tcBorders>
              <w:top w:val="single" w:sz="4" w:space="0" w:color="auto"/>
              <w:bottom w:val="single" w:sz="4" w:space="0" w:color="auto"/>
            </w:tcBorders>
          </w:tcPr>
          <w:p w14:paraId="1BE2A7FB" w14:textId="77777777" w:rsidR="0065114F" w:rsidRPr="0065114F" w:rsidRDefault="0065114F"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BB</w:t>
            </w:r>
          </w:p>
        </w:tc>
        <w:tc>
          <w:tcPr>
            <w:tcW w:w="850" w:type="dxa"/>
            <w:tcBorders>
              <w:top w:val="single" w:sz="4" w:space="0" w:color="auto"/>
              <w:bottom w:val="single" w:sz="4" w:space="0" w:color="auto"/>
            </w:tcBorders>
          </w:tcPr>
          <w:p w14:paraId="6152FD28" w14:textId="77777777" w:rsidR="0065114F" w:rsidRPr="0065114F" w:rsidRDefault="0065114F"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MB</w:t>
            </w:r>
          </w:p>
        </w:tc>
        <w:tc>
          <w:tcPr>
            <w:tcW w:w="851" w:type="dxa"/>
            <w:tcBorders>
              <w:top w:val="single" w:sz="4" w:space="0" w:color="auto"/>
              <w:bottom w:val="single" w:sz="4" w:space="0" w:color="auto"/>
            </w:tcBorders>
          </w:tcPr>
          <w:p w14:paraId="47C6D17B" w14:textId="77777777" w:rsidR="0065114F" w:rsidRPr="0065114F" w:rsidRDefault="0065114F"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BSH</w:t>
            </w:r>
          </w:p>
        </w:tc>
        <w:tc>
          <w:tcPr>
            <w:tcW w:w="851" w:type="dxa"/>
            <w:tcBorders>
              <w:top w:val="single" w:sz="4" w:space="0" w:color="auto"/>
              <w:bottom w:val="single" w:sz="4" w:space="0" w:color="auto"/>
            </w:tcBorders>
          </w:tcPr>
          <w:p w14:paraId="315F2F61" w14:textId="77777777" w:rsidR="0065114F" w:rsidRPr="0065114F" w:rsidRDefault="0065114F"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BSB</w:t>
            </w:r>
          </w:p>
        </w:tc>
        <w:tc>
          <w:tcPr>
            <w:tcW w:w="567" w:type="dxa"/>
            <w:tcBorders>
              <w:top w:val="single" w:sz="4" w:space="0" w:color="auto"/>
              <w:bottom w:val="single" w:sz="4" w:space="0" w:color="auto"/>
            </w:tcBorders>
          </w:tcPr>
          <w:p w14:paraId="2BA971F5" w14:textId="77777777" w:rsidR="0065114F" w:rsidRPr="0065114F" w:rsidRDefault="0065114F"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BB</w:t>
            </w:r>
          </w:p>
        </w:tc>
        <w:tc>
          <w:tcPr>
            <w:tcW w:w="708" w:type="dxa"/>
            <w:tcBorders>
              <w:top w:val="single" w:sz="4" w:space="0" w:color="auto"/>
              <w:bottom w:val="single" w:sz="4" w:space="0" w:color="auto"/>
            </w:tcBorders>
          </w:tcPr>
          <w:p w14:paraId="1E85960E" w14:textId="77777777" w:rsidR="0065114F" w:rsidRPr="0065114F" w:rsidRDefault="0065114F"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MB</w:t>
            </w:r>
          </w:p>
        </w:tc>
        <w:tc>
          <w:tcPr>
            <w:tcW w:w="850" w:type="dxa"/>
            <w:tcBorders>
              <w:top w:val="single" w:sz="4" w:space="0" w:color="auto"/>
              <w:bottom w:val="single" w:sz="4" w:space="0" w:color="auto"/>
            </w:tcBorders>
          </w:tcPr>
          <w:p w14:paraId="05DA4698" w14:textId="77777777" w:rsidR="0065114F" w:rsidRPr="0065114F" w:rsidRDefault="0065114F"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BSH</w:t>
            </w:r>
          </w:p>
        </w:tc>
        <w:tc>
          <w:tcPr>
            <w:tcW w:w="850" w:type="dxa"/>
            <w:tcBorders>
              <w:top w:val="single" w:sz="4" w:space="0" w:color="auto"/>
              <w:bottom w:val="single" w:sz="4" w:space="0" w:color="auto"/>
            </w:tcBorders>
          </w:tcPr>
          <w:p w14:paraId="21D2EED7" w14:textId="77777777" w:rsidR="0065114F" w:rsidRPr="0065114F" w:rsidRDefault="0065114F" w:rsidP="0065114F">
            <w:pPr>
              <w:snapToGrid w:val="0"/>
              <w:jc w:val="center"/>
              <w:rPr>
                <w:rFonts w:ascii="Times New Roman" w:hAnsi="Times New Roman" w:cs="Times New Roman"/>
                <w:b/>
                <w:sz w:val="20"/>
                <w:szCs w:val="20"/>
                <w:lang w:val="en-US"/>
              </w:rPr>
            </w:pPr>
            <w:r w:rsidRPr="0065114F">
              <w:rPr>
                <w:rFonts w:ascii="Times New Roman" w:hAnsi="Times New Roman" w:cs="Times New Roman"/>
                <w:b/>
                <w:sz w:val="20"/>
                <w:szCs w:val="20"/>
                <w:lang w:val="en-US"/>
              </w:rPr>
              <w:t>BSB</w:t>
            </w:r>
          </w:p>
        </w:tc>
      </w:tr>
      <w:tr w:rsidR="00844041" w:rsidRPr="0065114F" w14:paraId="6C5920AF" w14:textId="77777777" w:rsidTr="0065114F">
        <w:tc>
          <w:tcPr>
            <w:tcW w:w="511" w:type="dxa"/>
            <w:tcBorders>
              <w:top w:val="single" w:sz="4" w:space="0" w:color="auto"/>
            </w:tcBorders>
          </w:tcPr>
          <w:p w14:paraId="039495AC"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1332" w:type="dxa"/>
            <w:tcBorders>
              <w:top w:val="single" w:sz="4" w:space="0" w:color="auto"/>
            </w:tcBorders>
          </w:tcPr>
          <w:p w14:paraId="763E87B3"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A</w:t>
            </w:r>
          </w:p>
        </w:tc>
        <w:tc>
          <w:tcPr>
            <w:tcW w:w="567" w:type="dxa"/>
            <w:tcBorders>
              <w:top w:val="single" w:sz="4" w:space="0" w:color="auto"/>
            </w:tcBorders>
          </w:tcPr>
          <w:p w14:paraId="57E8E246"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850" w:type="dxa"/>
            <w:tcBorders>
              <w:top w:val="single" w:sz="4" w:space="0" w:color="auto"/>
            </w:tcBorders>
          </w:tcPr>
          <w:p w14:paraId="1C3D8833"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851" w:type="dxa"/>
            <w:tcBorders>
              <w:top w:val="single" w:sz="4" w:space="0" w:color="auto"/>
            </w:tcBorders>
          </w:tcPr>
          <w:p w14:paraId="7F9ECE29"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3</w:t>
            </w:r>
          </w:p>
        </w:tc>
        <w:tc>
          <w:tcPr>
            <w:tcW w:w="851" w:type="dxa"/>
            <w:tcBorders>
              <w:top w:val="single" w:sz="4" w:space="0" w:color="auto"/>
            </w:tcBorders>
          </w:tcPr>
          <w:p w14:paraId="0A57FF99"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5</w:t>
            </w:r>
          </w:p>
        </w:tc>
        <w:tc>
          <w:tcPr>
            <w:tcW w:w="567" w:type="dxa"/>
            <w:tcBorders>
              <w:top w:val="single" w:sz="4" w:space="0" w:color="auto"/>
            </w:tcBorders>
          </w:tcPr>
          <w:p w14:paraId="6CF53811"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708" w:type="dxa"/>
            <w:tcBorders>
              <w:top w:val="single" w:sz="4" w:space="0" w:color="auto"/>
            </w:tcBorders>
          </w:tcPr>
          <w:p w14:paraId="1674D9D1"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850" w:type="dxa"/>
            <w:tcBorders>
              <w:top w:val="single" w:sz="4" w:space="0" w:color="auto"/>
            </w:tcBorders>
          </w:tcPr>
          <w:p w14:paraId="1BD4E14C"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3</w:t>
            </w:r>
          </w:p>
        </w:tc>
        <w:tc>
          <w:tcPr>
            <w:tcW w:w="850" w:type="dxa"/>
            <w:tcBorders>
              <w:top w:val="single" w:sz="4" w:space="0" w:color="auto"/>
            </w:tcBorders>
          </w:tcPr>
          <w:p w14:paraId="50D3E731"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6</w:t>
            </w:r>
          </w:p>
        </w:tc>
      </w:tr>
      <w:tr w:rsidR="00844041" w:rsidRPr="0065114F" w14:paraId="1317618F" w14:textId="77777777" w:rsidTr="0065114F">
        <w:tc>
          <w:tcPr>
            <w:tcW w:w="511" w:type="dxa"/>
          </w:tcPr>
          <w:p w14:paraId="3247CA44"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1332" w:type="dxa"/>
          </w:tcPr>
          <w:p w14:paraId="072773BD"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B</w:t>
            </w:r>
          </w:p>
        </w:tc>
        <w:tc>
          <w:tcPr>
            <w:tcW w:w="567" w:type="dxa"/>
          </w:tcPr>
          <w:p w14:paraId="0F8FD5C2"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850" w:type="dxa"/>
          </w:tcPr>
          <w:p w14:paraId="1C081A84"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851" w:type="dxa"/>
          </w:tcPr>
          <w:p w14:paraId="7DEE05C7"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4</w:t>
            </w:r>
          </w:p>
        </w:tc>
        <w:tc>
          <w:tcPr>
            <w:tcW w:w="851" w:type="dxa"/>
          </w:tcPr>
          <w:p w14:paraId="2F609C9A"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4</w:t>
            </w:r>
          </w:p>
        </w:tc>
        <w:tc>
          <w:tcPr>
            <w:tcW w:w="567" w:type="dxa"/>
          </w:tcPr>
          <w:p w14:paraId="28649CC9"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708" w:type="dxa"/>
          </w:tcPr>
          <w:p w14:paraId="36DF8085"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850" w:type="dxa"/>
          </w:tcPr>
          <w:p w14:paraId="37523C51"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3</w:t>
            </w:r>
          </w:p>
        </w:tc>
        <w:tc>
          <w:tcPr>
            <w:tcW w:w="850" w:type="dxa"/>
          </w:tcPr>
          <w:p w14:paraId="68E0CCA2"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6</w:t>
            </w:r>
          </w:p>
        </w:tc>
      </w:tr>
      <w:tr w:rsidR="00844041" w:rsidRPr="0065114F" w14:paraId="1ACB2735" w14:textId="77777777" w:rsidTr="0065114F">
        <w:tc>
          <w:tcPr>
            <w:tcW w:w="511" w:type="dxa"/>
          </w:tcPr>
          <w:p w14:paraId="03066459"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3</w:t>
            </w:r>
          </w:p>
        </w:tc>
        <w:tc>
          <w:tcPr>
            <w:tcW w:w="1332" w:type="dxa"/>
          </w:tcPr>
          <w:p w14:paraId="2744630E"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C</w:t>
            </w:r>
          </w:p>
        </w:tc>
        <w:tc>
          <w:tcPr>
            <w:tcW w:w="567" w:type="dxa"/>
          </w:tcPr>
          <w:p w14:paraId="0598D6D3"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850" w:type="dxa"/>
          </w:tcPr>
          <w:p w14:paraId="537612C0"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1</w:t>
            </w:r>
          </w:p>
        </w:tc>
        <w:tc>
          <w:tcPr>
            <w:tcW w:w="851" w:type="dxa"/>
          </w:tcPr>
          <w:p w14:paraId="73BA2F22"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6</w:t>
            </w:r>
          </w:p>
        </w:tc>
        <w:tc>
          <w:tcPr>
            <w:tcW w:w="851" w:type="dxa"/>
          </w:tcPr>
          <w:p w14:paraId="48AF0DF5"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567" w:type="dxa"/>
          </w:tcPr>
          <w:p w14:paraId="7EB74B57"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708" w:type="dxa"/>
          </w:tcPr>
          <w:p w14:paraId="58D2328E"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w:t>
            </w:r>
          </w:p>
        </w:tc>
        <w:tc>
          <w:tcPr>
            <w:tcW w:w="850" w:type="dxa"/>
          </w:tcPr>
          <w:p w14:paraId="12EA456F"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2</w:t>
            </w:r>
          </w:p>
        </w:tc>
        <w:tc>
          <w:tcPr>
            <w:tcW w:w="850" w:type="dxa"/>
          </w:tcPr>
          <w:p w14:paraId="4076709E" w14:textId="77777777" w:rsidR="00844041" w:rsidRPr="0065114F" w:rsidRDefault="00844041" w:rsidP="0065114F">
            <w:pPr>
              <w:snapToGrid w:val="0"/>
              <w:jc w:val="center"/>
              <w:rPr>
                <w:rFonts w:ascii="Times New Roman" w:hAnsi="Times New Roman" w:cs="Times New Roman"/>
                <w:sz w:val="20"/>
                <w:szCs w:val="20"/>
                <w:lang w:val="en-US"/>
              </w:rPr>
            </w:pPr>
            <w:r w:rsidRPr="0065114F">
              <w:rPr>
                <w:rFonts w:ascii="Times New Roman" w:hAnsi="Times New Roman" w:cs="Times New Roman"/>
                <w:sz w:val="20"/>
                <w:szCs w:val="20"/>
                <w:lang w:val="en-US"/>
              </w:rPr>
              <w:t>7</w:t>
            </w:r>
          </w:p>
        </w:tc>
      </w:tr>
      <w:tr w:rsidR="00844041" w:rsidRPr="0065114F" w14:paraId="24BB9EDE" w14:textId="77777777" w:rsidTr="0065114F">
        <w:tc>
          <w:tcPr>
            <w:tcW w:w="1843" w:type="dxa"/>
            <w:gridSpan w:val="2"/>
            <w:vMerge w:val="restart"/>
          </w:tcPr>
          <w:p w14:paraId="7EABCC81" w14:textId="77777777" w:rsidR="00844041" w:rsidRPr="0065114F" w:rsidRDefault="00844041" w:rsidP="0065114F">
            <w:pPr>
              <w:snapToGrid w:val="0"/>
              <w:jc w:val="center"/>
              <w:rPr>
                <w:rFonts w:ascii="Times New Roman" w:hAnsi="Times New Roman" w:cs="Times New Roman"/>
                <w:b/>
                <w:bCs/>
                <w:sz w:val="20"/>
                <w:szCs w:val="20"/>
                <w:lang w:val="en-US"/>
              </w:rPr>
            </w:pPr>
            <w:proofErr w:type="spellStart"/>
            <w:r w:rsidRPr="0065114F">
              <w:rPr>
                <w:rFonts w:ascii="Times New Roman" w:hAnsi="Times New Roman" w:cs="Times New Roman"/>
                <w:b/>
                <w:bCs/>
                <w:sz w:val="20"/>
                <w:szCs w:val="20"/>
                <w:lang w:val="en-US"/>
              </w:rPr>
              <w:t>Jumlah</w:t>
            </w:r>
            <w:proofErr w:type="spellEnd"/>
            <w:r w:rsidRPr="0065114F">
              <w:rPr>
                <w:rFonts w:ascii="Times New Roman" w:hAnsi="Times New Roman" w:cs="Times New Roman"/>
                <w:b/>
                <w:bCs/>
                <w:sz w:val="20"/>
                <w:szCs w:val="20"/>
                <w:lang w:val="en-US"/>
              </w:rPr>
              <w:t xml:space="preserve"> </w:t>
            </w:r>
          </w:p>
          <w:p w14:paraId="1FD1702B"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Rata-rata %</w:t>
            </w:r>
          </w:p>
        </w:tc>
        <w:tc>
          <w:tcPr>
            <w:tcW w:w="567" w:type="dxa"/>
          </w:tcPr>
          <w:p w14:paraId="40C8EC7A"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w:t>
            </w:r>
          </w:p>
        </w:tc>
        <w:tc>
          <w:tcPr>
            <w:tcW w:w="850" w:type="dxa"/>
          </w:tcPr>
          <w:p w14:paraId="7724C967"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2</w:t>
            </w:r>
          </w:p>
        </w:tc>
        <w:tc>
          <w:tcPr>
            <w:tcW w:w="851" w:type="dxa"/>
          </w:tcPr>
          <w:p w14:paraId="594F6063"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13</w:t>
            </w:r>
          </w:p>
        </w:tc>
        <w:tc>
          <w:tcPr>
            <w:tcW w:w="851" w:type="dxa"/>
          </w:tcPr>
          <w:p w14:paraId="5531AC6D"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11</w:t>
            </w:r>
          </w:p>
        </w:tc>
        <w:tc>
          <w:tcPr>
            <w:tcW w:w="567" w:type="dxa"/>
          </w:tcPr>
          <w:p w14:paraId="6DB0B21A"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w:t>
            </w:r>
          </w:p>
        </w:tc>
        <w:tc>
          <w:tcPr>
            <w:tcW w:w="708" w:type="dxa"/>
          </w:tcPr>
          <w:p w14:paraId="2EAD8DDA"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w:t>
            </w:r>
          </w:p>
        </w:tc>
        <w:tc>
          <w:tcPr>
            <w:tcW w:w="850" w:type="dxa"/>
          </w:tcPr>
          <w:p w14:paraId="5327A828"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12</w:t>
            </w:r>
          </w:p>
        </w:tc>
        <w:tc>
          <w:tcPr>
            <w:tcW w:w="850" w:type="dxa"/>
          </w:tcPr>
          <w:p w14:paraId="336AD6B5"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15</w:t>
            </w:r>
          </w:p>
        </w:tc>
      </w:tr>
      <w:tr w:rsidR="00844041" w:rsidRPr="0065114F" w14:paraId="3EF62427" w14:textId="77777777" w:rsidTr="0065114F">
        <w:tc>
          <w:tcPr>
            <w:tcW w:w="1843" w:type="dxa"/>
            <w:gridSpan w:val="2"/>
            <w:vMerge/>
          </w:tcPr>
          <w:p w14:paraId="4CCA7E91" w14:textId="77777777" w:rsidR="00844041" w:rsidRPr="0065114F" w:rsidRDefault="00844041" w:rsidP="0065114F">
            <w:pPr>
              <w:snapToGrid w:val="0"/>
              <w:jc w:val="center"/>
              <w:rPr>
                <w:rFonts w:ascii="Times New Roman" w:hAnsi="Times New Roman" w:cs="Times New Roman"/>
                <w:b/>
                <w:bCs/>
                <w:sz w:val="20"/>
                <w:szCs w:val="20"/>
                <w:lang w:val="en-US"/>
              </w:rPr>
            </w:pPr>
          </w:p>
        </w:tc>
        <w:tc>
          <w:tcPr>
            <w:tcW w:w="567" w:type="dxa"/>
          </w:tcPr>
          <w:p w14:paraId="0F666B4D"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0%</w:t>
            </w:r>
          </w:p>
        </w:tc>
        <w:tc>
          <w:tcPr>
            <w:tcW w:w="850" w:type="dxa"/>
          </w:tcPr>
          <w:p w14:paraId="672F2EA7"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7,4%</w:t>
            </w:r>
          </w:p>
        </w:tc>
        <w:tc>
          <w:tcPr>
            <w:tcW w:w="851" w:type="dxa"/>
          </w:tcPr>
          <w:p w14:paraId="181DBA07"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48,1%</w:t>
            </w:r>
          </w:p>
        </w:tc>
        <w:tc>
          <w:tcPr>
            <w:tcW w:w="851" w:type="dxa"/>
          </w:tcPr>
          <w:p w14:paraId="47764D99"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40,7%</w:t>
            </w:r>
          </w:p>
        </w:tc>
        <w:tc>
          <w:tcPr>
            <w:tcW w:w="567" w:type="dxa"/>
          </w:tcPr>
          <w:p w14:paraId="208BC31F"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0%</w:t>
            </w:r>
          </w:p>
        </w:tc>
        <w:tc>
          <w:tcPr>
            <w:tcW w:w="708" w:type="dxa"/>
          </w:tcPr>
          <w:p w14:paraId="2CC93C41"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0%</w:t>
            </w:r>
          </w:p>
        </w:tc>
        <w:tc>
          <w:tcPr>
            <w:tcW w:w="850" w:type="dxa"/>
          </w:tcPr>
          <w:p w14:paraId="3F1941BC"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44,4%</w:t>
            </w:r>
          </w:p>
        </w:tc>
        <w:tc>
          <w:tcPr>
            <w:tcW w:w="850" w:type="dxa"/>
          </w:tcPr>
          <w:p w14:paraId="46FBA502" w14:textId="77777777" w:rsidR="00844041" w:rsidRPr="0065114F" w:rsidRDefault="00844041" w:rsidP="0065114F">
            <w:pPr>
              <w:snapToGrid w:val="0"/>
              <w:jc w:val="center"/>
              <w:rPr>
                <w:rFonts w:ascii="Times New Roman" w:hAnsi="Times New Roman" w:cs="Times New Roman"/>
                <w:b/>
                <w:bCs/>
                <w:sz w:val="20"/>
                <w:szCs w:val="20"/>
                <w:lang w:val="en-US"/>
              </w:rPr>
            </w:pPr>
            <w:r w:rsidRPr="0065114F">
              <w:rPr>
                <w:rFonts w:ascii="Times New Roman" w:hAnsi="Times New Roman" w:cs="Times New Roman"/>
                <w:b/>
                <w:bCs/>
                <w:sz w:val="20"/>
                <w:szCs w:val="20"/>
                <w:lang w:val="en-US"/>
              </w:rPr>
              <w:t>55,5%</w:t>
            </w:r>
          </w:p>
        </w:tc>
      </w:tr>
    </w:tbl>
    <w:p w14:paraId="410C0AA0" w14:textId="23229CC7" w:rsidR="0075279D" w:rsidRPr="00071747" w:rsidRDefault="0065114F" w:rsidP="0065114F">
      <w:pPr>
        <w:snapToGrid w:val="0"/>
        <w:spacing w:before="120" w:after="0" w:line="360" w:lineRule="auto"/>
        <w:ind w:firstLine="561"/>
        <w:jc w:val="both"/>
        <w:rPr>
          <w:rFonts w:ascii="Times New Roman" w:eastAsia="Times New Roman" w:hAnsi="Times New Roman" w:cs="Times New Roman"/>
          <w:sz w:val="24"/>
          <w:szCs w:val="24"/>
        </w:rPr>
      </w:pPr>
      <w:r w:rsidRPr="00B53326">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0F6F384F" wp14:editId="5E419706">
            <wp:simplePos x="0" y="0"/>
            <wp:positionH relativeFrom="margin">
              <wp:posOffset>1059211</wp:posOffset>
            </wp:positionH>
            <wp:positionV relativeFrom="paragraph">
              <wp:posOffset>866775</wp:posOffset>
            </wp:positionV>
            <wp:extent cx="3467100" cy="1152525"/>
            <wp:effectExtent l="0" t="0" r="0" b="9525"/>
            <wp:wrapTopAndBottom/>
            <wp:docPr id="5" name="Picture 5" descr="C:\Users\LENOVO\Music\WhatsApp Image 2023-07-11 at 11.17.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Music\WhatsApp Image 2023-07-11 at 11.17.0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71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21F" w:rsidRPr="00B53326">
        <w:rPr>
          <w:rFonts w:ascii="Times New Roman" w:eastAsia="Times New Roman" w:hAnsi="Times New Roman" w:cs="Times New Roman"/>
          <w:sz w:val="24"/>
          <w:szCs w:val="24"/>
        </w:rPr>
        <w:t xml:space="preserve">Hasil persentase siklus </w:t>
      </w:r>
      <w:r w:rsidR="00844041">
        <w:rPr>
          <w:rFonts w:ascii="Times New Roman" w:eastAsia="Times New Roman" w:hAnsi="Times New Roman" w:cs="Times New Roman"/>
          <w:sz w:val="24"/>
          <w:szCs w:val="24"/>
        </w:rPr>
        <w:t>III</w:t>
      </w:r>
      <w:r w:rsidR="00F8621F" w:rsidRPr="00B53326">
        <w:rPr>
          <w:rFonts w:ascii="Times New Roman" w:eastAsia="Times New Roman" w:hAnsi="Times New Roman" w:cs="Times New Roman"/>
          <w:sz w:val="24"/>
          <w:szCs w:val="24"/>
        </w:rPr>
        <w:t xml:space="preserve"> pertemuan pertama dan kedua yaitu 100% (BSH), dengan indikator pencapaian keberhasilan 75% (BSH). </w:t>
      </w:r>
      <w:r w:rsidR="00844041">
        <w:rPr>
          <w:rFonts w:ascii="Times New Roman" w:eastAsia="Times New Roman" w:hAnsi="Times New Roman" w:cs="Times New Roman"/>
          <w:sz w:val="24"/>
          <w:szCs w:val="24"/>
        </w:rPr>
        <w:t>U</w:t>
      </w:r>
      <w:r w:rsidR="00844041" w:rsidRPr="00B53326">
        <w:rPr>
          <w:rFonts w:ascii="Times New Roman" w:eastAsia="Times New Roman" w:hAnsi="Times New Roman" w:cs="Times New Roman"/>
          <w:sz w:val="24"/>
          <w:szCs w:val="24"/>
        </w:rPr>
        <w:t>ntuk lebih jelasnya hasil dapat dilihat pada grafik:</w:t>
      </w:r>
    </w:p>
    <w:p w14:paraId="4C0B2988" w14:textId="4B01975C" w:rsidR="0065114F" w:rsidRPr="0065114F" w:rsidRDefault="0065114F" w:rsidP="0065114F">
      <w:pPr>
        <w:pStyle w:val="Keterangan"/>
        <w:jc w:val="center"/>
        <w:rPr>
          <w:rFonts w:ascii="Times New Roman" w:eastAsia="Times New Roman" w:hAnsi="Times New Roman" w:cs="Times New Roman"/>
          <w:i w:val="0"/>
          <w:iCs w:val="0"/>
          <w:color w:val="auto"/>
          <w:sz w:val="24"/>
          <w:szCs w:val="24"/>
        </w:rPr>
      </w:pPr>
      <w:r w:rsidRPr="00844041">
        <w:rPr>
          <w:rFonts w:ascii="Times New Roman" w:eastAsia="Times New Roman" w:hAnsi="Times New Roman" w:cs="Times New Roman"/>
          <w:b/>
          <w:bCs/>
          <w:i w:val="0"/>
          <w:iCs w:val="0"/>
          <w:color w:val="auto"/>
          <w:sz w:val="24"/>
          <w:szCs w:val="24"/>
        </w:rPr>
        <w:t xml:space="preserve">Gambar </w:t>
      </w:r>
      <w:r w:rsidRPr="00844041">
        <w:rPr>
          <w:rFonts w:ascii="Times New Roman" w:eastAsia="Times New Roman" w:hAnsi="Times New Roman" w:cs="Times New Roman"/>
          <w:b/>
          <w:bCs/>
          <w:i w:val="0"/>
          <w:iCs w:val="0"/>
          <w:color w:val="auto"/>
          <w:sz w:val="24"/>
          <w:szCs w:val="24"/>
        </w:rPr>
        <w:fldChar w:fldCharType="begin"/>
      </w:r>
      <w:r w:rsidRPr="00844041">
        <w:rPr>
          <w:rFonts w:ascii="Times New Roman" w:eastAsia="Times New Roman" w:hAnsi="Times New Roman" w:cs="Times New Roman"/>
          <w:b/>
          <w:bCs/>
          <w:i w:val="0"/>
          <w:iCs w:val="0"/>
          <w:color w:val="auto"/>
          <w:sz w:val="24"/>
          <w:szCs w:val="24"/>
        </w:rPr>
        <w:instrText xml:space="preserve"> SEQ Gambar \* ARABIC </w:instrText>
      </w:r>
      <w:r w:rsidRPr="00844041">
        <w:rPr>
          <w:rFonts w:ascii="Times New Roman" w:eastAsia="Times New Roman" w:hAnsi="Times New Roman" w:cs="Times New Roman"/>
          <w:b/>
          <w:bCs/>
          <w:i w:val="0"/>
          <w:iCs w:val="0"/>
          <w:color w:val="auto"/>
          <w:sz w:val="24"/>
          <w:szCs w:val="24"/>
        </w:rPr>
        <w:fldChar w:fldCharType="separate"/>
      </w:r>
      <w:r w:rsidR="003F0B31">
        <w:rPr>
          <w:rFonts w:ascii="Times New Roman" w:eastAsia="Times New Roman" w:hAnsi="Times New Roman" w:cs="Times New Roman"/>
          <w:b/>
          <w:bCs/>
          <w:i w:val="0"/>
          <w:iCs w:val="0"/>
          <w:noProof/>
          <w:color w:val="auto"/>
          <w:sz w:val="24"/>
          <w:szCs w:val="24"/>
        </w:rPr>
        <w:t>3</w:t>
      </w:r>
      <w:r w:rsidRPr="00844041">
        <w:rPr>
          <w:rFonts w:ascii="Times New Roman" w:eastAsia="Times New Roman" w:hAnsi="Times New Roman" w:cs="Times New Roman"/>
          <w:b/>
          <w:bCs/>
          <w:i w:val="0"/>
          <w:iCs w:val="0"/>
          <w:color w:val="auto"/>
          <w:sz w:val="24"/>
          <w:szCs w:val="24"/>
        </w:rPr>
        <w:fldChar w:fldCharType="end"/>
      </w:r>
      <w:r>
        <w:rPr>
          <w:rFonts w:ascii="Times New Roman" w:eastAsia="Times New Roman" w:hAnsi="Times New Roman" w:cs="Times New Roman"/>
          <w:b/>
          <w:bCs/>
          <w:i w:val="0"/>
          <w:iCs w:val="0"/>
          <w:color w:val="auto"/>
          <w:sz w:val="24"/>
          <w:szCs w:val="24"/>
        </w:rPr>
        <w:t>.</w:t>
      </w:r>
      <w:r w:rsidRPr="00844041">
        <w:rPr>
          <w:rFonts w:ascii="Times New Roman" w:eastAsia="Times New Roman" w:hAnsi="Times New Roman" w:cs="Times New Roman"/>
          <w:b/>
          <w:bCs/>
          <w:i w:val="0"/>
          <w:iCs w:val="0"/>
          <w:color w:val="auto"/>
          <w:sz w:val="24"/>
          <w:szCs w:val="24"/>
        </w:rPr>
        <w:t xml:space="preserve"> </w:t>
      </w:r>
      <w:r w:rsidRPr="0065114F">
        <w:rPr>
          <w:rFonts w:ascii="Times New Roman" w:eastAsia="Times New Roman" w:hAnsi="Times New Roman" w:cs="Times New Roman"/>
          <w:i w:val="0"/>
          <w:iCs w:val="0"/>
          <w:color w:val="auto"/>
          <w:sz w:val="24"/>
          <w:szCs w:val="24"/>
        </w:rPr>
        <w:t>Grafik dan diagram rata-rata pada siklus III</w:t>
      </w:r>
    </w:p>
    <w:p w14:paraId="11389AD1" w14:textId="2D03D754" w:rsidR="00844041" w:rsidRDefault="00F8621F" w:rsidP="0065114F">
      <w:pPr>
        <w:spacing w:after="0" w:line="360" w:lineRule="auto"/>
        <w:ind w:firstLine="709"/>
        <w:jc w:val="both"/>
        <w:rPr>
          <w:rFonts w:ascii="Times New Roman" w:eastAsia="Times New Roman" w:hAnsi="Times New Roman" w:cs="Times New Roman"/>
          <w:sz w:val="24"/>
          <w:szCs w:val="24"/>
        </w:rPr>
      </w:pPr>
      <w:r w:rsidRPr="00B53326">
        <w:rPr>
          <w:rFonts w:ascii="Times New Roman" w:eastAsia="Times New Roman" w:hAnsi="Times New Roman" w:cs="Times New Roman"/>
          <w:sz w:val="24"/>
          <w:szCs w:val="24"/>
        </w:rPr>
        <w:t>Grafik dan diagram di</w:t>
      </w:r>
      <w:r w:rsidR="00844041">
        <w:rPr>
          <w:rFonts w:ascii="Times New Roman" w:eastAsia="Times New Roman" w:hAnsi="Times New Roman" w:cs="Times New Roman"/>
          <w:sz w:val="24"/>
          <w:szCs w:val="24"/>
        </w:rPr>
        <w:t xml:space="preserve"> </w:t>
      </w:r>
      <w:r w:rsidRPr="00B53326">
        <w:rPr>
          <w:rFonts w:ascii="Times New Roman" w:eastAsia="Times New Roman" w:hAnsi="Times New Roman" w:cs="Times New Roman"/>
          <w:sz w:val="24"/>
          <w:szCs w:val="24"/>
        </w:rPr>
        <w:t xml:space="preserve">atas menunjukkan hasil pencapaian anak pada siklus III, diketahui persentase pencapaian setiap anak yaitu BSH = 46,25%, BSB = 48,1%. Maka Nilai Persentase belajar anak BSH dan BSB mencapai  94,35%. Nilai indikator pencapaian keberhasilan anak sudah mencapai 100% dapat dinyatakan bahwa hasil belajar anak dalam kelas sudah berhasil, dan tidak memerlukan perbaikan. Kegiatan yang dilakukan pada siklus </w:t>
      </w:r>
      <w:r w:rsidRPr="00B53326">
        <w:rPr>
          <w:rFonts w:ascii="Times New Roman" w:eastAsia="Times New Roman" w:hAnsi="Times New Roman" w:cs="Times New Roman"/>
          <w:sz w:val="24"/>
          <w:szCs w:val="24"/>
        </w:rPr>
        <w:lastRenderedPageBreak/>
        <w:t>III sudah maksimal dan sudah mengalami peningkatan yang sangat baik, sehingga tidak memerlukan perbaikan.</w:t>
      </w:r>
      <w:r w:rsidR="00844041" w:rsidRPr="00844041">
        <w:rPr>
          <w:rFonts w:ascii="Times New Roman" w:eastAsia="Times New Roman" w:hAnsi="Times New Roman" w:cs="Times New Roman"/>
          <w:sz w:val="24"/>
          <w:szCs w:val="24"/>
        </w:rPr>
        <w:t xml:space="preserve"> </w:t>
      </w:r>
    </w:p>
    <w:p w14:paraId="3C40612B" w14:textId="1B23AEF6" w:rsidR="00F8621F" w:rsidRPr="00B53326" w:rsidRDefault="00844041" w:rsidP="00844041">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dari tahap refleksi untuk siklus III bahwa p</w:t>
      </w:r>
      <w:r w:rsidR="00F8621F" w:rsidRPr="00B53326">
        <w:rPr>
          <w:rFonts w:ascii="Times New Roman" w:eastAsia="Times New Roman" w:hAnsi="Times New Roman" w:cs="Times New Roman"/>
          <w:sz w:val="24"/>
          <w:szCs w:val="24"/>
        </w:rPr>
        <w:t>roses tindakan pada siklus III berjalan dengan baik. Kelemahan yang ada pada siklus II dapat teratasi. Hal ini membuat kualitas pembelajaran bermain peran dan tentang tanaman buah meningkat. Peningkatan kualitas pembelajaran dapat terlihat dari tercapainya indikator yang ditetapkan, yaitu sudah tampak peningkatan pendidikan lingkungan  dari Siklus I, Siklus II dan Siklus III.</w:t>
      </w:r>
    </w:p>
    <w:p w14:paraId="00A68183" w14:textId="77777777" w:rsidR="00F8621F" w:rsidRPr="00844041" w:rsidRDefault="00F8621F" w:rsidP="00844041">
      <w:pPr>
        <w:spacing w:after="0" w:line="360" w:lineRule="auto"/>
        <w:jc w:val="both"/>
        <w:rPr>
          <w:rFonts w:ascii="Times New Roman" w:eastAsia="Times New Roman" w:hAnsi="Times New Roman" w:cs="Times New Roman"/>
          <w:b/>
          <w:bCs/>
          <w:sz w:val="24"/>
          <w:szCs w:val="24"/>
        </w:rPr>
      </w:pPr>
      <w:r w:rsidRPr="00844041">
        <w:rPr>
          <w:rFonts w:ascii="Times New Roman" w:eastAsia="Times New Roman" w:hAnsi="Times New Roman" w:cs="Times New Roman"/>
          <w:b/>
          <w:bCs/>
          <w:sz w:val="24"/>
          <w:szCs w:val="24"/>
        </w:rPr>
        <w:t xml:space="preserve">Pembahasan </w:t>
      </w:r>
    </w:p>
    <w:p w14:paraId="56DB5A3C" w14:textId="7A3A99A1" w:rsidR="004C087D" w:rsidRDefault="00F8621F" w:rsidP="00EB736D">
      <w:pPr>
        <w:spacing w:after="0" w:line="360" w:lineRule="auto"/>
        <w:ind w:firstLine="562"/>
        <w:jc w:val="both"/>
        <w:rPr>
          <w:rFonts w:ascii="Times New Roman" w:eastAsia="Times New Roman" w:hAnsi="Times New Roman" w:cs="Times New Roman"/>
          <w:sz w:val="24"/>
          <w:szCs w:val="24"/>
        </w:rPr>
      </w:pPr>
      <w:r w:rsidRPr="00B53326">
        <w:rPr>
          <w:rFonts w:ascii="Times New Roman" w:eastAsia="Times New Roman" w:hAnsi="Times New Roman" w:cs="Times New Roman"/>
          <w:sz w:val="24"/>
          <w:szCs w:val="24"/>
        </w:rPr>
        <w:t xml:space="preserve">Penerapan Kegiatan Bermain Untuk Meningkatkan Kemampuan Sosial Emosional Pada Anak Usia Dini di PAUD Terpadu Kartini Mawar Pontianak Timur. Perhitungan hasil observasi dan hasil penelitian saat anak melakukan. Penelitian yang telah dilakukan sejalan dengan penelitian, NUR’AINI (2019), yang menyatakan “Berdasarkan hasil penelitian yang peneliti lakukan  di RA </w:t>
      </w:r>
      <w:proofErr w:type="spellStart"/>
      <w:r w:rsidRPr="00B53326">
        <w:rPr>
          <w:rFonts w:ascii="Times New Roman" w:eastAsia="Times New Roman" w:hAnsi="Times New Roman" w:cs="Times New Roman"/>
          <w:sz w:val="24"/>
          <w:szCs w:val="24"/>
        </w:rPr>
        <w:t>Ismaria</w:t>
      </w:r>
      <w:proofErr w:type="spellEnd"/>
      <w:r w:rsidRPr="00B53326">
        <w:rPr>
          <w:rFonts w:ascii="Times New Roman" w:eastAsia="Times New Roman" w:hAnsi="Times New Roman" w:cs="Times New Roman"/>
          <w:sz w:val="24"/>
          <w:szCs w:val="24"/>
        </w:rPr>
        <w:t xml:space="preserve"> Raja Basa, penulis dapat mengambil kesimpulan dari keseluruhan pembahasan ini bahwa so</w:t>
      </w:r>
      <w:r w:rsidR="00844041">
        <w:rPr>
          <w:rFonts w:ascii="Times New Roman" w:eastAsia="Times New Roman" w:hAnsi="Times New Roman" w:cs="Times New Roman"/>
          <w:sz w:val="24"/>
          <w:szCs w:val="24"/>
        </w:rPr>
        <w:t>s</w:t>
      </w:r>
      <w:r w:rsidRPr="00B53326">
        <w:rPr>
          <w:rFonts w:ascii="Times New Roman" w:eastAsia="Times New Roman" w:hAnsi="Times New Roman" w:cs="Times New Roman"/>
          <w:sz w:val="24"/>
          <w:szCs w:val="24"/>
        </w:rPr>
        <w:t>ial emosional adalah kemampuan menjalin hubungan komunikasi yang efektif, mampu berempati serta kerja sama secara baik, mengembangkan hubungan harmonis serta dapat memahami sifat orang.</w:t>
      </w:r>
    </w:p>
    <w:p w14:paraId="79176A7B" w14:textId="77777777" w:rsidR="004C087D" w:rsidRPr="00B53326" w:rsidRDefault="004C087D" w:rsidP="00B53326">
      <w:pPr>
        <w:spacing w:after="0" w:line="360" w:lineRule="auto"/>
        <w:ind w:firstLine="562"/>
        <w:jc w:val="both"/>
        <w:rPr>
          <w:rFonts w:ascii="Times New Roman" w:eastAsia="Times New Roman" w:hAnsi="Times New Roman" w:cs="Times New Roman"/>
          <w:sz w:val="24"/>
          <w:szCs w:val="24"/>
        </w:rPr>
      </w:pPr>
    </w:p>
    <w:p w14:paraId="7B0456C5" w14:textId="2AF7E11B" w:rsidR="00E638C7" w:rsidRPr="00844041" w:rsidRDefault="00390012" w:rsidP="00844041">
      <w:pPr>
        <w:pStyle w:val="DaftarParagraf"/>
        <w:numPr>
          <w:ilvl w:val="0"/>
          <w:numId w:val="5"/>
        </w:numPr>
        <w:spacing w:after="0" w:line="360" w:lineRule="auto"/>
        <w:ind w:left="360" w:right="284"/>
        <w:rPr>
          <w:rFonts w:ascii="Times New Roman" w:eastAsia="Times New Roman" w:hAnsi="Times New Roman" w:cs="Times New Roman"/>
          <w:b/>
          <w:sz w:val="24"/>
          <w:szCs w:val="24"/>
        </w:rPr>
      </w:pPr>
      <w:r w:rsidRPr="00071747">
        <w:rPr>
          <w:rFonts w:ascii="Times New Roman" w:eastAsia="Times New Roman" w:hAnsi="Times New Roman" w:cs="Times New Roman"/>
          <w:b/>
          <w:sz w:val="24"/>
          <w:szCs w:val="24"/>
        </w:rPr>
        <w:t>KESIMPULAN DAN SARAN</w:t>
      </w:r>
    </w:p>
    <w:p w14:paraId="401FABFA" w14:textId="0B37F7B1" w:rsidR="00E638C7" w:rsidRPr="00E638C7" w:rsidRDefault="00E638C7" w:rsidP="00EB736D">
      <w:pPr>
        <w:spacing w:after="0" w:line="360" w:lineRule="auto"/>
        <w:ind w:firstLine="709"/>
        <w:jc w:val="both"/>
        <w:rPr>
          <w:rFonts w:ascii="Times New Roman" w:eastAsia="Times New Roman" w:hAnsi="Times New Roman" w:cs="Times New Roman"/>
          <w:sz w:val="24"/>
          <w:szCs w:val="24"/>
        </w:rPr>
      </w:pPr>
      <w:r w:rsidRPr="00E638C7">
        <w:rPr>
          <w:rFonts w:ascii="Times New Roman" w:eastAsia="Times New Roman" w:hAnsi="Times New Roman" w:cs="Times New Roman"/>
          <w:sz w:val="24"/>
          <w:szCs w:val="24"/>
        </w:rPr>
        <w:t>Penerapan kegiatan bermain peran secara signifikan meningkatkan kemampuan sosial emosional anak usia dini di PAUD Terpadu Kartini Madu Mawar Pontianak Timur.</w:t>
      </w:r>
      <w:r w:rsidRPr="00071747">
        <w:rPr>
          <w:rFonts w:ascii="Times New Roman" w:eastAsia="Times New Roman" w:hAnsi="Times New Roman" w:cs="Times New Roman"/>
          <w:sz w:val="24"/>
          <w:szCs w:val="24"/>
        </w:rPr>
        <w:t xml:space="preserve"> </w:t>
      </w:r>
      <w:r w:rsidRPr="00071747">
        <w:rPr>
          <w:rFonts w:ascii="Times New Roman" w:hAnsi="Times New Roman" w:cs="Times New Roman"/>
          <w:sz w:val="24"/>
          <w:szCs w:val="24"/>
        </w:rPr>
        <w:t>Peran dilakukan dengan langkah-langkah persiapan alat dan bahan yang digunakan pada proses meningkatkan Kemampuan So</w:t>
      </w:r>
      <w:r w:rsidR="00844041">
        <w:rPr>
          <w:rFonts w:ascii="Times New Roman" w:hAnsi="Times New Roman" w:cs="Times New Roman"/>
          <w:sz w:val="24"/>
          <w:szCs w:val="24"/>
        </w:rPr>
        <w:t>s</w:t>
      </w:r>
      <w:r w:rsidRPr="00071747">
        <w:rPr>
          <w:rFonts w:ascii="Times New Roman" w:hAnsi="Times New Roman" w:cs="Times New Roman"/>
          <w:sz w:val="24"/>
          <w:szCs w:val="24"/>
        </w:rPr>
        <w:t>ial Emosional.</w:t>
      </w:r>
      <w:r w:rsidRPr="00E638C7">
        <w:rPr>
          <w:rFonts w:ascii="Times New Roman" w:eastAsia="Times New Roman" w:hAnsi="Times New Roman" w:cs="Times New Roman"/>
          <w:sz w:val="24"/>
          <w:szCs w:val="24"/>
        </w:rPr>
        <w:t xml:space="preserve"> Hal ini ditunjukkan oleh pencapaian hasil belajar anak pada kategori Berkembang Sesuai Harapan (BSH) sebesar 46,25% dan Berkembang Sangat Baik (BSB) sebesar 48,1%, sehingga total persentase kemampuan sosial emosional mencapai 94,35%. Hasil ini memenuhi indikator keberhasilan penelitian yang mencapai 100%, menandakan bahwa kegiatan bermain peran telah berhasil meningkatkan kemampuan sosial emosional anak di kelas.</w:t>
      </w:r>
    </w:p>
    <w:p w14:paraId="1A1559DC" w14:textId="78D2F78F" w:rsidR="00E638C7" w:rsidRPr="00E638C7" w:rsidRDefault="00E638C7" w:rsidP="00EB736D">
      <w:pPr>
        <w:spacing w:after="0" w:line="360" w:lineRule="auto"/>
        <w:ind w:firstLine="709"/>
        <w:jc w:val="both"/>
        <w:rPr>
          <w:rFonts w:ascii="Times New Roman" w:eastAsia="Times New Roman" w:hAnsi="Times New Roman" w:cs="Times New Roman"/>
          <w:sz w:val="24"/>
          <w:szCs w:val="24"/>
        </w:rPr>
      </w:pPr>
      <w:r w:rsidRPr="00E638C7">
        <w:rPr>
          <w:rFonts w:ascii="Times New Roman" w:eastAsia="Times New Roman" w:hAnsi="Times New Roman" w:cs="Times New Roman"/>
          <w:sz w:val="24"/>
          <w:szCs w:val="24"/>
        </w:rPr>
        <w:t>Berdasarkan temuan ini, direkomendasikan kepada para guru untuk menjadikan kegiatan bermain peran sebagai tolak ukur penting dalam mengembangkan kemampuan sosial emosional anak usia dini. Kepala sekolah diharapkan dapat terus meningkatkan kualitas pembelajaran, khususnya melalui implementasi kegiatan bermain peran. Untuk penelitian selanjutnya, disarankan untuk mengeksplorasi permasalahan lain atau menguji efektivitas kegiatan bermain peran pada aspek perkembangan anak yang berbeda</w:t>
      </w:r>
      <w:r w:rsidRPr="00071747">
        <w:rPr>
          <w:rFonts w:ascii="Times New Roman" w:eastAsia="Times New Roman" w:hAnsi="Times New Roman" w:cs="Times New Roman"/>
          <w:sz w:val="24"/>
          <w:szCs w:val="24"/>
        </w:rPr>
        <w:t>.</w:t>
      </w:r>
    </w:p>
    <w:p w14:paraId="05D2F6CD" w14:textId="7C816431" w:rsidR="00BB77EA" w:rsidRPr="00F524E4" w:rsidRDefault="00390012" w:rsidP="00EB736D">
      <w:pPr>
        <w:spacing w:before="120" w:after="0" w:line="360" w:lineRule="auto"/>
        <w:rPr>
          <w:rFonts w:ascii="Times New Roman" w:eastAsia="Times New Roman" w:hAnsi="Times New Roman" w:cs="Times New Roman"/>
          <w:b/>
          <w:sz w:val="24"/>
          <w:szCs w:val="24"/>
        </w:rPr>
      </w:pPr>
      <w:r w:rsidRPr="00071747">
        <w:rPr>
          <w:rFonts w:ascii="Times New Roman" w:eastAsia="Times New Roman" w:hAnsi="Times New Roman" w:cs="Times New Roman"/>
          <w:b/>
          <w:sz w:val="24"/>
          <w:szCs w:val="24"/>
        </w:rPr>
        <w:lastRenderedPageBreak/>
        <w:t>DAFTAR REFERENSI</w:t>
      </w:r>
      <w:bookmarkStart w:id="1" w:name="_heading=h.gjdgxs" w:colFirst="0" w:colLast="0"/>
      <w:bookmarkStart w:id="2" w:name="_heading=h.30j0zll" w:colFirst="0" w:colLast="0"/>
      <w:bookmarkEnd w:id="1"/>
      <w:bookmarkEnd w:id="2"/>
    </w:p>
    <w:p w14:paraId="358648CE"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Abd. Malik Dachlan. (2019). </w:t>
      </w:r>
      <w:r w:rsidRPr="00EB736D">
        <w:rPr>
          <w:rFonts w:ascii="Times New Roman" w:hAnsi="Times New Roman" w:cs="Times New Roman"/>
          <w:i/>
          <w:iCs/>
          <w:color w:val="000000" w:themeColor="text1"/>
          <w:sz w:val="24"/>
          <w:szCs w:val="24"/>
        </w:rPr>
        <w:t>Psikologi bermain anak usia dini</w:t>
      </w:r>
      <w:r w:rsidRPr="00EB736D">
        <w:rPr>
          <w:rFonts w:ascii="Times New Roman" w:hAnsi="Times New Roman" w:cs="Times New Roman"/>
          <w:color w:val="000000" w:themeColor="text1"/>
          <w:sz w:val="24"/>
          <w:szCs w:val="24"/>
        </w:rPr>
        <w:t xml:space="preserve">. Jakarta: Kencana </w:t>
      </w:r>
      <w:proofErr w:type="spellStart"/>
      <w:r w:rsidRPr="00EB736D">
        <w:rPr>
          <w:rFonts w:ascii="Times New Roman" w:hAnsi="Times New Roman" w:cs="Times New Roman"/>
          <w:color w:val="000000" w:themeColor="text1"/>
          <w:sz w:val="24"/>
          <w:szCs w:val="24"/>
        </w:rPr>
        <w:t>Prenada</w:t>
      </w:r>
      <w:proofErr w:type="spellEnd"/>
      <w:r w:rsidRPr="00EB736D">
        <w:rPr>
          <w:rFonts w:ascii="Times New Roman" w:hAnsi="Times New Roman" w:cs="Times New Roman"/>
          <w:color w:val="000000" w:themeColor="text1"/>
          <w:sz w:val="24"/>
          <w:szCs w:val="24"/>
        </w:rPr>
        <w:t xml:space="preserve"> Media Group.</w:t>
      </w:r>
    </w:p>
    <w:p w14:paraId="7BA3E7CA"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Ajeng Ayu Widiastuti. (2020). Meningkatkan kemampuan sosial emosional anak melalui metode </w:t>
      </w:r>
      <w:proofErr w:type="spellStart"/>
      <w:r w:rsidRPr="00EB736D">
        <w:rPr>
          <w:rFonts w:ascii="Times New Roman" w:hAnsi="Times New Roman" w:cs="Times New Roman"/>
          <w:color w:val="000000" w:themeColor="text1"/>
          <w:sz w:val="24"/>
          <w:szCs w:val="24"/>
        </w:rPr>
        <w:t>role</w:t>
      </w:r>
      <w:proofErr w:type="spellEnd"/>
      <w:r w:rsidRPr="00EB736D">
        <w:rPr>
          <w:rFonts w:ascii="Times New Roman" w:hAnsi="Times New Roman" w:cs="Times New Roman"/>
          <w:color w:val="000000" w:themeColor="text1"/>
          <w:sz w:val="24"/>
          <w:szCs w:val="24"/>
        </w:rPr>
        <w:t xml:space="preserve"> </w:t>
      </w:r>
      <w:proofErr w:type="spellStart"/>
      <w:r w:rsidRPr="00EB736D">
        <w:rPr>
          <w:rFonts w:ascii="Times New Roman" w:hAnsi="Times New Roman" w:cs="Times New Roman"/>
          <w:color w:val="000000" w:themeColor="text1"/>
          <w:sz w:val="24"/>
          <w:szCs w:val="24"/>
        </w:rPr>
        <w:t>playing</w:t>
      </w:r>
      <w:proofErr w:type="spellEnd"/>
      <w:r w:rsidRPr="00EB736D">
        <w:rPr>
          <w:rFonts w:ascii="Times New Roman" w:hAnsi="Times New Roman" w:cs="Times New Roman"/>
          <w:color w:val="000000" w:themeColor="text1"/>
          <w:sz w:val="24"/>
          <w:szCs w:val="24"/>
        </w:rPr>
        <w:t xml:space="preserve"> di kelompok bermain. </w:t>
      </w:r>
      <w:r w:rsidRPr="00EB736D">
        <w:rPr>
          <w:rFonts w:ascii="Times New Roman" w:hAnsi="Times New Roman" w:cs="Times New Roman"/>
          <w:i/>
          <w:iCs/>
          <w:color w:val="000000" w:themeColor="text1"/>
          <w:sz w:val="24"/>
          <w:szCs w:val="24"/>
        </w:rPr>
        <w:t>Satya Widya, 34</w:t>
      </w:r>
      <w:r w:rsidRPr="00EB736D">
        <w:rPr>
          <w:rFonts w:ascii="Times New Roman" w:hAnsi="Times New Roman" w:cs="Times New Roman"/>
          <w:color w:val="000000" w:themeColor="text1"/>
          <w:sz w:val="24"/>
          <w:szCs w:val="24"/>
        </w:rPr>
        <w:t xml:space="preserve">(1), 77–87. </w:t>
      </w:r>
      <w:hyperlink r:id="rId13" w:tgtFrame="_new" w:history="1">
        <w:r w:rsidRPr="00EB736D">
          <w:rPr>
            <w:rStyle w:val="Hyperlink"/>
            <w:rFonts w:ascii="Times New Roman" w:hAnsi="Times New Roman" w:cs="Times New Roman"/>
            <w:sz w:val="24"/>
            <w:szCs w:val="24"/>
          </w:rPr>
          <w:t>https://doi.org/10.24246/j.sw.2018.v34.i1.p77-87</w:t>
        </w:r>
      </w:hyperlink>
    </w:p>
    <w:p w14:paraId="5A00323B"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Ali, M., &amp; </w:t>
      </w:r>
      <w:proofErr w:type="spellStart"/>
      <w:r w:rsidRPr="00EB736D">
        <w:rPr>
          <w:rFonts w:ascii="Times New Roman" w:hAnsi="Times New Roman" w:cs="Times New Roman"/>
          <w:color w:val="000000" w:themeColor="text1"/>
          <w:sz w:val="24"/>
          <w:szCs w:val="24"/>
        </w:rPr>
        <w:t>Rusydiyah</w:t>
      </w:r>
      <w:proofErr w:type="spellEnd"/>
      <w:r w:rsidRPr="00EB736D">
        <w:rPr>
          <w:rFonts w:ascii="Times New Roman" w:hAnsi="Times New Roman" w:cs="Times New Roman"/>
          <w:color w:val="000000" w:themeColor="text1"/>
          <w:sz w:val="24"/>
          <w:szCs w:val="24"/>
        </w:rPr>
        <w:t xml:space="preserve">, E. F. (2017). </w:t>
      </w:r>
      <w:r w:rsidRPr="00EB736D">
        <w:rPr>
          <w:rFonts w:ascii="Times New Roman" w:hAnsi="Times New Roman" w:cs="Times New Roman"/>
          <w:i/>
          <w:iCs/>
          <w:color w:val="000000" w:themeColor="text1"/>
          <w:sz w:val="24"/>
          <w:szCs w:val="24"/>
        </w:rPr>
        <w:t>Desain pembelajaran inovatif</w:t>
      </w:r>
      <w:r w:rsidRPr="00EB736D">
        <w:rPr>
          <w:rFonts w:ascii="Times New Roman" w:hAnsi="Times New Roman" w:cs="Times New Roman"/>
          <w:color w:val="000000" w:themeColor="text1"/>
          <w:sz w:val="24"/>
          <w:szCs w:val="24"/>
        </w:rPr>
        <w:t>. Jakarta: [Penerbit].</w:t>
      </w:r>
    </w:p>
    <w:p w14:paraId="5493F965"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Ali, N., &amp; Yeni, R. (2016). </w:t>
      </w:r>
      <w:r w:rsidRPr="00EB736D">
        <w:rPr>
          <w:rFonts w:ascii="Times New Roman" w:hAnsi="Times New Roman" w:cs="Times New Roman"/>
          <w:i/>
          <w:iCs/>
          <w:color w:val="000000" w:themeColor="text1"/>
          <w:sz w:val="24"/>
          <w:szCs w:val="24"/>
        </w:rPr>
        <w:t>Metode pengembangan sosial emosional</w:t>
      </w:r>
      <w:r w:rsidRPr="00EB736D">
        <w:rPr>
          <w:rFonts w:ascii="Times New Roman" w:hAnsi="Times New Roman" w:cs="Times New Roman"/>
          <w:color w:val="000000" w:themeColor="text1"/>
          <w:sz w:val="24"/>
          <w:szCs w:val="24"/>
        </w:rPr>
        <w:t>. Jakarta: Universitas Terbuka.</w:t>
      </w:r>
    </w:p>
    <w:p w14:paraId="4BD36A1D"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Annisa Rahmilah Bakri, Juli Amaliyah </w:t>
      </w:r>
      <w:proofErr w:type="spellStart"/>
      <w:r w:rsidRPr="00EB736D">
        <w:rPr>
          <w:rFonts w:ascii="Times New Roman" w:hAnsi="Times New Roman" w:cs="Times New Roman"/>
          <w:color w:val="000000" w:themeColor="text1"/>
          <w:sz w:val="24"/>
          <w:szCs w:val="24"/>
        </w:rPr>
        <w:t>Nasucha</w:t>
      </w:r>
      <w:proofErr w:type="spellEnd"/>
      <w:r w:rsidRPr="00EB736D">
        <w:rPr>
          <w:rFonts w:ascii="Times New Roman" w:hAnsi="Times New Roman" w:cs="Times New Roman"/>
          <w:color w:val="000000" w:themeColor="text1"/>
          <w:sz w:val="24"/>
          <w:szCs w:val="24"/>
        </w:rPr>
        <w:t xml:space="preserve">, &amp; Dwi Bhakti Indri M. (2021). Pengaruh bermain peran terhadap interaksi sosial anak usia dini. </w:t>
      </w:r>
      <w:r w:rsidRPr="00EB736D">
        <w:rPr>
          <w:rFonts w:ascii="Times New Roman" w:hAnsi="Times New Roman" w:cs="Times New Roman"/>
          <w:i/>
          <w:iCs/>
          <w:color w:val="000000" w:themeColor="text1"/>
          <w:sz w:val="24"/>
          <w:szCs w:val="24"/>
        </w:rPr>
        <w:t>TIJIE, 2</w:t>
      </w:r>
      <w:r w:rsidRPr="00EB736D">
        <w:rPr>
          <w:rFonts w:ascii="Times New Roman" w:hAnsi="Times New Roman" w:cs="Times New Roman"/>
          <w:color w:val="000000" w:themeColor="text1"/>
          <w:sz w:val="24"/>
          <w:szCs w:val="24"/>
        </w:rPr>
        <w:t xml:space="preserve">(1). </w:t>
      </w:r>
      <w:hyperlink r:id="rId14" w:tgtFrame="_new" w:history="1">
        <w:r w:rsidRPr="00EB736D">
          <w:rPr>
            <w:rStyle w:val="Hyperlink"/>
            <w:rFonts w:ascii="Times New Roman" w:hAnsi="Times New Roman" w:cs="Times New Roman"/>
            <w:sz w:val="24"/>
            <w:szCs w:val="24"/>
          </w:rPr>
          <w:t>https://doi.org/10.31538/tijie.v2i1.12</w:t>
        </w:r>
      </w:hyperlink>
    </w:p>
    <w:p w14:paraId="089AACE3"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Ayu Diah Ningsih. (2017). Kecerdasan verbal-linguistik anak melalui pendekatan </w:t>
      </w:r>
      <w:proofErr w:type="spellStart"/>
      <w:r w:rsidRPr="00EB736D">
        <w:rPr>
          <w:rFonts w:ascii="Times New Roman" w:hAnsi="Times New Roman" w:cs="Times New Roman"/>
          <w:color w:val="000000" w:themeColor="text1"/>
          <w:sz w:val="24"/>
          <w:szCs w:val="24"/>
        </w:rPr>
        <w:t>Beyond</w:t>
      </w:r>
      <w:proofErr w:type="spellEnd"/>
      <w:r w:rsidRPr="00EB736D">
        <w:rPr>
          <w:rFonts w:ascii="Times New Roman" w:hAnsi="Times New Roman" w:cs="Times New Roman"/>
          <w:color w:val="000000" w:themeColor="text1"/>
          <w:sz w:val="24"/>
          <w:szCs w:val="24"/>
        </w:rPr>
        <w:t xml:space="preserve"> </w:t>
      </w:r>
      <w:proofErr w:type="spellStart"/>
      <w:r w:rsidRPr="00EB736D">
        <w:rPr>
          <w:rFonts w:ascii="Times New Roman" w:hAnsi="Times New Roman" w:cs="Times New Roman"/>
          <w:color w:val="000000" w:themeColor="text1"/>
          <w:sz w:val="24"/>
          <w:szCs w:val="24"/>
        </w:rPr>
        <w:t>Centers</w:t>
      </w:r>
      <w:proofErr w:type="spellEnd"/>
      <w:r w:rsidRPr="00EB736D">
        <w:rPr>
          <w:rFonts w:ascii="Times New Roman" w:hAnsi="Times New Roman" w:cs="Times New Roman"/>
          <w:color w:val="000000" w:themeColor="text1"/>
          <w:sz w:val="24"/>
          <w:szCs w:val="24"/>
        </w:rPr>
        <w:t xml:space="preserve"> </w:t>
      </w:r>
      <w:proofErr w:type="spellStart"/>
      <w:r w:rsidRPr="00EB736D">
        <w:rPr>
          <w:rFonts w:ascii="Times New Roman" w:hAnsi="Times New Roman" w:cs="Times New Roman"/>
          <w:color w:val="000000" w:themeColor="text1"/>
          <w:sz w:val="24"/>
          <w:szCs w:val="24"/>
        </w:rPr>
        <w:t>and</w:t>
      </w:r>
      <w:proofErr w:type="spellEnd"/>
      <w:r w:rsidRPr="00EB736D">
        <w:rPr>
          <w:rFonts w:ascii="Times New Roman" w:hAnsi="Times New Roman" w:cs="Times New Roman"/>
          <w:color w:val="000000" w:themeColor="text1"/>
          <w:sz w:val="24"/>
          <w:szCs w:val="24"/>
        </w:rPr>
        <w:t xml:space="preserve"> </w:t>
      </w:r>
      <w:proofErr w:type="spellStart"/>
      <w:r w:rsidRPr="00EB736D">
        <w:rPr>
          <w:rFonts w:ascii="Times New Roman" w:hAnsi="Times New Roman" w:cs="Times New Roman"/>
          <w:color w:val="000000" w:themeColor="text1"/>
          <w:sz w:val="24"/>
          <w:szCs w:val="24"/>
        </w:rPr>
        <w:t>Circle</w:t>
      </w:r>
      <w:proofErr w:type="spellEnd"/>
      <w:r w:rsidRPr="00EB736D">
        <w:rPr>
          <w:rFonts w:ascii="Times New Roman" w:hAnsi="Times New Roman" w:cs="Times New Roman"/>
          <w:color w:val="000000" w:themeColor="text1"/>
          <w:sz w:val="24"/>
          <w:szCs w:val="24"/>
        </w:rPr>
        <w:t xml:space="preserve"> </w:t>
      </w:r>
      <w:proofErr w:type="spellStart"/>
      <w:r w:rsidRPr="00EB736D">
        <w:rPr>
          <w:rFonts w:ascii="Times New Roman" w:hAnsi="Times New Roman" w:cs="Times New Roman"/>
          <w:color w:val="000000" w:themeColor="text1"/>
          <w:sz w:val="24"/>
          <w:szCs w:val="24"/>
        </w:rPr>
        <w:t>Time</w:t>
      </w:r>
      <w:proofErr w:type="spellEnd"/>
      <w:r w:rsidRPr="00EB736D">
        <w:rPr>
          <w:rFonts w:ascii="Times New Roman" w:hAnsi="Times New Roman" w:cs="Times New Roman"/>
          <w:color w:val="000000" w:themeColor="text1"/>
          <w:sz w:val="24"/>
          <w:szCs w:val="24"/>
        </w:rPr>
        <w:t xml:space="preserve"> (BCCT). </w:t>
      </w:r>
      <w:r w:rsidRPr="00EB736D">
        <w:rPr>
          <w:rFonts w:ascii="Times New Roman" w:hAnsi="Times New Roman" w:cs="Times New Roman"/>
          <w:i/>
          <w:iCs/>
          <w:color w:val="000000" w:themeColor="text1"/>
          <w:sz w:val="24"/>
          <w:szCs w:val="24"/>
        </w:rPr>
        <w:t xml:space="preserve">Lisan </w:t>
      </w:r>
      <w:proofErr w:type="spellStart"/>
      <w:r w:rsidRPr="00EB736D">
        <w:rPr>
          <w:rFonts w:ascii="Times New Roman" w:hAnsi="Times New Roman" w:cs="Times New Roman"/>
          <w:i/>
          <w:iCs/>
          <w:color w:val="000000" w:themeColor="text1"/>
          <w:sz w:val="24"/>
          <w:szCs w:val="24"/>
        </w:rPr>
        <w:t>al</w:t>
      </w:r>
      <w:proofErr w:type="spellEnd"/>
      <w:r w:rsidRPr="00EB736D">
        <w:rPr>
          <w:rFonts w:ascii="Times New Roman" w:hAnsi="Times New Roman" w:cs="Times New Roman"/>
          <w:i/>
          <w:iCs/>
          <w:color w:val="000000" w:themeColor="text1"/>
          <w:sz w:val="24"/>
          <w:szCs w:val="24"/>
        </w:rPr>
        <w:t>-Hal: Jurnal Pengembangan Pemikiran dan Kebudayaan, 8</w:t>
      </w:r>
      <w:r w:rsidRPr="00EB736D">
        <w:rPr>
          <w:rFonts w:ascii="Times New Roman" w:hAnsi="Times New Roman" w:cs="Times New Roman"/>
          <w:color w:val="000000" w:themeColor="text1"/>
          <w:sz w:val="24"/>
          <w:szCs w:val="24"/>
        </w:rPr>
        <w:t>(2), 305–334.</w:t>
      </w:r>
    </w:p>
    <w:p w14:paraId="30E7257B"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Daryanto. (2018). </w:t>
      </w:r>
      <w:r w:rsidRPr="00EB736D">
        <w:rPr>
          <w:rFonts w:ascii="Times New Roman" w:hAnsi="Times New Roman" w:cs="Times New Roman"/>
          <w:i/>
          <w:iCs/>
          <w:color w:val="000000" w:themeColor="text1"/>
          <w:sz w:val="24"/>
          <w:szCs w:val="24"/>
        </w:rPr>
        <w:t>Penelitian tindakan kelas dan penelitian tindakan sekolah</w:t>
      </w:r>
      <w:r w:rsidRPr="00EB736D">
        <w:rPr>
          <w:rFonts w:ascii="Times New Roman" w:hAnsi="Times New Roman" w:cs="Times New Roman"/>
          <w:color w:val="000000" w:themeColor="text1"/>
          <w:sz w:val="24"/>
          <w:szCs w:val="24"/>
        </w:rPr>
        <w:t xml:space="preserve">. Malang: </w:t>
      </w:r>
      <w:proofErr w:type="spellStart"/>
      <w:r w:rsidRPr="00EB736D">
        <w:rPr>
          <w:rFonts w:ascii="Times New Roman" w:hAnsi="Times New Roman" w:cs="Times New Roman"/>
          <w:color w:val="000000" w:themeColor="text1"/>
          <w:sz w:val="24"/>
          <w:szCs w:val="24"/>
        </w:rPr>
        <w:t>Gava</w:t>
      </w:r>
      <w:proofErr w:type="spellEnd"/>
      <w:r w:rsidRPr="00EB736D">
        <w:rPr>
          <w:rFonts w:ascii="Times New Roman" w:hAnsi="Times New Roman" w:cs="Times New Roman"/>
          <w:color w:val="000000" w:themeColor="text1"/>
          <w:sz w:val="24"/>
          <w:szCs w:val="24"/>
        </w:rPr>
        <w:t xml:space="preserve"> Media.</w:t>
      </w:r>
    </w:p>
    <w:p w14:paraId="2E95AF2F"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Desmita. (2017). </w:t>
      </w:r>
      <w:r w:rsidRPr="00EB736D">
        <w:rPr>
          <w:rFonts w:ascii="Times New Roman" w:hAnsi="Times New Roman" w:cs="Times New Roman"/>
          <w:i/>
          <w:iCs/>
          <w:color w:val="000000" w:themeColor="text1"/>
          <w:sz w:val="24"/>
          <w:szCs w:val="24"/>
        </w:rPr>
        <w:t>Psikologi perkembangan</w:t>
      </w:r>
      <w:r w:rsidRPr="00EB736D">
        <w:rPr>
          <w:rFonts w:ascii="Times New Roman" w:hAnsi="Times New Roman" w:cs="Times New Roman"/>
          <w:color w:val="000000" w:themeColor="text1"/>
          <w:sz w:val="24"/>
          <w:szCs w:val="24"/>
        </w:rPr>
        <w:t xml:space="preserve">. Bandung: PT. Remaja </w:t>
      </w:r>
      <w:proofErr w:type="spellStart"/>
      <w:r w:rsidRPr="00EB736D">
        <w:rPr>
          <w:rFonts w:ascii="Times New Roman" w:hAnsi="Times New Roman" w:cs="Times New Roman"/>
          <w:color w:val="000000" w:themeColor="text1"/>
          <w:sz w:val="24"/>
          <w:szCs w:val="24"/>
        </w:rPr>
        <w:t>Rosdakarya</w:t>
      </w:r>
      <w:proofErr w:type="spellEnd"/>
      <w:r w:rsidRPr="00EB736D">
        <w:rPr>
          <w:rFonts w:ascii="Times New Roman" w:hAnsi="Times New Roman" w:cs="Times New Roman"/>
          <w:color w:val="000000" w:themeColor="text1"/>
          <w:sz w:val="24"/>
          <w:szCs w:val="24"/>
        </w:rPr>
        <w:t>.</w:t>
      </w:r>
    </w:p>
    <w:p w14:paraId="3F6E6D33"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proofErr w:type="spellStart"/>
      <w:r w:rsidRPr="00EB736D">
        <w:rPr>
          <w:rFonts w:ascii="Times New Roman" w:hAnsi="Times New Roman" w:cs="Times New Roman"/>
          <w:color w:val="000000" w:themeColor="text1"/>
          <w:sz w:val="24"/>
          <w:szCs w:val="24"/>
        </w:rPr>
        <w:t>Eliyyil</w:t>
      </w:r>
      <w:proofErr w:type="spellEnd"/>
      <w:r w:rsidRPr="00EB736D">
        <w:rPr>
          <w:rFonts w:ascii="Times New Roman" w:hAnsi="Times New Roman" w:cs="Times New Roman"/>
          <w:color w:val="000000" w:themeColor="text1"/>
          <w:sz w:val="24"/>
          <w:szCs w:val="24"/>
        </w:rPr>
        <w:t xml:space="preserve"> Akbar. (2019). </w:t>
      </w:r>
      <w:r w:rsidRPr="00EB736D">
        <w:rPr>
          <w:rFonts w:ascii="Times New Roman" w:hAnsi="Times New Roman" w:cs="Times New Roman"/>
          <w:i/>
          <w:iCs/>
          <w:color w:val="000000" w:themeColor="text1"/>
          <w:sz w:val="24"/>
          <w:szCs w:val="24"/>
        </w:rPr>
        <w:t>Metode belajar anak usia dini</w:t>
      </w:r>
      <w:r w:rsidRPr="00EB736D">
        <w:rPr>
          <w:rFonts w:ascii="Times New Roman" w:hAnsi="Times New Roman" w:cs="Times New Roman"/>
          <w:color w:val="000000" w:themeColor="text1"/>
          <w:sz w:val="24"/>
          <w:szCs w:val="24"/>
        </w:rPr>
        <w:t>. Jakarta: [Penerbit].</w:t>
      </w:r>
    </w:p>
    <w:p w14:paraId="0A60102D"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Farida </w:t>
      </w:r>
      <w:proofErr w:type="spellStart"/>
      <w:r w:rsidRPr="00EB736D">
        <w:rPr>
          <w:rFonts w:ascii="Times New Roman" w:hAnsi="Times New Roman" w:cs="Times New Roman"/>
          <w:color w:val="000000" w:themeColor="text1"/>
          <w:sz w:val="24"/>
          <w:szCs w:val="24"/>
        </w:rPr>
        <w:t>Mayar</w:t>
      </w:r>
      <w:proofErr w:type="spellEnd"/>
      <w:r w:rsidRPr="00EB736D">
        <w:rPr>
          <w:rFonts w:ascii="Times New Roman" w:hAnsi="Times New Roman" w:cs="Times New Roman"/>
          <w:color w:val="000000" w:themeColor="text1"/>
          <w:sz w:val="24"/>
          <w:szCs w:val="24"/>
        </w:rPr>
        <w:t xml:space="preserve">. (2019). Upaya meningkatkan kecerdasan linguistik anak usia dini melalui media </w:t>
      </w:r>
      <w:proofErr w:type="spellStart"/>
      <w:r w:rsidRPr="00EB736D">
        <w:rPr>
          <w:rFonts w:ascii="Times New Roman" w:hAnsi="Times New Roman" w:cs="Times New Roman"/>
          <w:color w:val="000000" w:themeColor="text1"/>
          <w:sz w:val="24"/>
          <w:szCs w:val="24"/>
        </w:rPr>
        <w:t>flash</w:t>
      </w:r>
      <w:proofErr w:type="spellEnd"/>
      <w:r w:rsidRPr="00EB736D">
        <w:rPr>
          <w:rFonts w:ascii="Times New Roman" w:hAnsi="Times New Roman" w:cs="Times New Roman"/>
          <w:color w:val="000000" w:themeColor="text1"/>
          <w:sz w:val="24"/>
          <w:szCs w:val="24"/>
        </w:rPr>
        <w:t xml:space="preserve"> </w:t>
      </w:r>
      <w:proofErr w:type="spellStart"/>
      <w:r w:rsidRPr="00EB736D">
        <w:rPr>
          <w:rFonts w:ascii="Times New Roman" w:hAnsi="Times New Roman" w:cs="Times New Roman"/>
          <w:color w:val="000000" w:themeColor="text1"/>
          <w:sz w:val="24"/>
          <w:szCs w:val="24"/>
        </w:rPr>
        <w:t>card</w:t>
      </w:r>
      <w:proofErr w:type="spellEnd"/>
      <w:r w:rsidRPr="00EB736D">
        <w:rPr>
          <w:rFonts w:ascii="Times New Roman" w:hAnsi="Times New Roman" w:cs="Times New Roman"/>
          <w:color w:val="000000" w:themeColor="text1"/>
          <w:sz w:val="24"/>
          <w:szCs w:val="24"/>
        </w:rPr>
        <w:t xml:space="preserve"> di TK Assalam 2 </w:t>
      </w:r>
      <w:proofErr w:type="spellStart"/>
      <w:r w:rsidRPr="00EB736D">
        <w:rPr>
          <w:rFonts w:ascii="Times New Roman" w:hAnsi="Times New Roman" w:cs="Times New Roman"/>
          <w:color w:val="000000" w:themeColor="text1"/>
          <w:sz w:val="24"/>
          <w:szCs w:val="24"/>
        </w:rPr>
        <w:t>Sukarame</w:t>
      </w:r>
      <w:proofErr w:type="spellEnd"/>
      <w:r w:rsidRPr="00EB736D">
        <w:rPr>
          <w:rFonts w:ascii="Times New Roman" w:hAnsi="Times New Roman" w:cs="Times New Roman"/>
          <w:color w:val="000000" w:themeColor="text1"/>
          <w:sz w:val="24"/>
          <w:szCs w:val="24"/>
        </w:rPr>
        <w:t xml:space="preserve"> Bandar Lampung (</w:t>
      </w:r>
      <w:proofErr w:type="spellStart"/>
      <w:r w:rsidRPr="00EB736D">
        <w:rPr>
          <w:rFonts w:ascii="Times New Roman" w:hAnsi="Times New Roman" w:cs="Times New Roman"/>
          <w:color w:val="000000" w:themeColor="text1"/>
          <w:sz w:val="24"/>
          <w:szCs w:val="24"/>
        </w:rPr>
        <w:t>Dissertation</w:t>
      </w:r>
      <w:proofErr w:type="spellEnd"/>
      <w:r w:rsidRPr="00EB736D">
        <w:rPr>
          <w:rFonts w:ascii="Times New Roman" w:hAnsi="Times New Roman" w:cs="Times New Roman"/>
          <w:color w:val="000000" w:themeColor="text1"/>
          <w:sz w:val="24"/>
          <w:szCs w:val="24"/>
        </w:rPr>
        <w:t>). UIN Raden Intan Lampung.</w:t>
      </w:r>
    </w:p>
    <w:p w14:paraId="22594F3D"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Farida </w:t>
      </w:r>
      <w:proofErr w:type="spellStart"/>
      <w:r w:rsidRPr="00EB736D">
        <w:rPr>
          <w:rFonts w:ascii="Times New Roman" w:hAnsi="Times New Roman" w:cs="Times New Roman"/>
          <w:color w:val="000000" w:themeColor="text1"/>
          <w:sz w:val="24"/>
          <w:szCs w:val="24"/>
        </w:rPr>
        <w:t>Mayar</w:t>
      </w:r>
      <w:proofErr w:type="spellEnd"/>
      <w:r w:rsidRPr="00EB736D">
        <w:rPr>
          <w:rFonts w:ascii="Times New Roman" w:hAnsi="Times New Roman" w:cs="Times New Roman"/>
          <w:color w:val="000000" w:themeColor="text1"/>
          <w:sz w:val="24"/>
          <w:szCs w:val="24"/>
        </w:rPr>
        <w:t xml:space="preserve">. (2019). </w:t>
      </w:r>
      <w:r w:rsidRPr="00EB736D">
        <w:rPr>
          <w:rFonts w:ascii="Times New Roman" w:hAnsi="Times New Roman" w:cs="Times New Roman"/>
          <w:i/>
          <w:iCs/>
          <w:color w:val="000000" w:themeColor="text1"/>
          <w:sz w:val="24"/>
          <w:szCs w:val="24"/>
        </w:rPr>
        <w:t>Perkembangan sosial anak usia dini</w:t>
      </w:r>
      <w:r w:rsidRPr="00EB736D">
        <w:rPr>
          <w:rFonts w:ascii="Times New Roman" w:hAnsi="Times New Roman" w:cs="Times New Roman"/>
          <w:color w:val="000000" w:themeColor="text1"/>
          <w:sz w:val="24"/>
          <w:szCs w:val="24"/>
        </w:rPr>
        <w:t>. Jakarta: [Penerbit].</w:t>
      </w:r>
    </w:p>
    <w:p w14:paraId="5741962C"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Fika Novia Ilsa. (2020). </w:t>
      </w:r>
      <w:r w:rsidRPr="00EB736D">
        <w:rPr>
          <w:rFonts w:ascii="Times New Roman" w:hAnsi="Times New Roman" w:cs="Times New Roman"/>
          <w:i/>
          <w:iCs/>
          <w:color w:val="000000" w:themeColor="text1"/>
          <w:sz w:val="24"/>
          <w:szCs w:val="24"/>
        </w:rPr>
        <w:t>Strategi pengembangan bahasa pada anak</w:t>
      </w:r>
      <w:r w:rsidRPr="00EB736D">
        <w:rPr>
          <w:rFonts w:ascii="Times New Roman" w:hAnsi="Times New Roman" w:cs="Times New Roman"/>
          <w:color w:val="000000" w:themeColor="text1"/>
          <w:sz w:val="24"/>
          <w:szCs w:val="24"/>
        </w:rPr>
        <w:t>. Jakarta: PT. Kharisma Putra Utama.</w:t>
      </w:r>
    </w:p>
    <w:p w14:paraId="0A2B0CF9"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Henik Srihayati. (2016). Stimulasi pengembangan kecerdasan verbal-linguistik anak usia dini melalui metode pembelajaran PAUD. </w:t>
      </w:r>
      <w:proofErr w:type="spellStart"/>
      <w:r w:rsidRPr="00EB736D">
        <w:rPr>
          <w:rFonts w:ascii="Times New Roman" w:hAnsi="Times New Roman" w:cs="Times New Roman"/>
          <w:i/>
          <w:iCs/>
          <w:color w:val="000000" w:themeColor="text1"/>
          <w:sz w:val="24"/>
          <w:szCs w:val="24"/>
        </w:rPr>
        <w:t>Elementary</w:t>
      </w:r>
      <w:proofErr w:type="spellEnd"/>
      <w:r w:rsidRPr="00EB736D">
        <w:rPr>
          <w:rFonts w:ascii="Times New Roman" w:hAnsi="Times New Roman" w:cs="Times New Roman"/>
          <w:i/>
          <w:iCs/>
          <w:color w:val="000000" w:themeColor="text1"/>
          <w:sz w:val="24"/>
          <w:szCs w:val="24"/>
        </w:rPr>
        <w:t>: Jurnal Ilmiah Pendidikan Dasar, 3</w:t>
      </w:r>
      <w:r w:rsidRPr="00EB736D">
        <w:rPr>
          <w:rFonts w:ascii="Times New Roman" w:hAnsi="Times New Roman" w:cs="Times New Roman"/>
          <w:color w:val="000000" w:themeColor="text1"/>
          <w:sz w:val="24"/>
          <w:szCs w:val="24"/>
        </w:rPr>
        <w:t xml:space="preserve">(2), 132–143. </w:t>
      </w:r>
      <w:hyperlink r:id="rId15" w:tgtFrame="_new" w:history="1">
        <w:r w:rsidRPr="00EB736D">
          <w:rPr>
            <w:rStyle w:val="Hyperlink"/>
            <w:rFonts w:ascii="Times New Roman" w:hAnsi="Times New Roman" w:cs="Times New Roman"/>
            <w:sz w:val="24"/>
            <w:szCs w:val="24"/>
          </w:rPr>
          <w:t>https://doi.org/10.32332/elementary.v3i2.995</w:t>
        </w:r>
      </w:hyperlink>
    </w:p>
    <w:p w14:paraId="309D7105"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proofErr w:type="spellStart"/>
      <w:r w:rsidRPr="00EB736D">
        <w:rPr>
          <w:rFonts w:ascii="Times New Roman" w:hAnsi="Times New Roman" w:cs="Times New Roman"/>
          <w:color w:val="000000" w:themeColor="text1"/>
          <w:sz w:val="24"/>
          <w:szCs w:val="24"/>
        </w:rPr>
        <w:t>Hulorck</w:t>
      </w:r>
      <w:proofErr w:type="spellEnd"/>
      <w:r w:rsidRPr="00EB736D">
        <w:rPr>
          <w:rFonts w:ascii="Times New Roman" w:hAnsi="Times New Roman" w:cs="Times New Roman"/>
          <w:color w:val="000000" w:themeColor="text1"/>
          <w:sz w:val="24"/>
          <w:szCs w:val="24"/>
        </w:rPr>
        <w:t xml:space="preserve">. (2013). </w:t>
      </w:r>
      <w:r w:rsidRPr="00EB736D">
        <w:rPr>
          <w:rFonts w:ascii="Times New Roman" w:hAnsi="Times New Roman" w:cs="Times New Roman"/>
          <w:i/>
          <w:iCs/>
          <w:color w:val="000000" w:themeColor="text1"/>
          <w:sz w:val="24"/>
          <w:szCs w:val="24"/>
        </w:rPr>
        <w:t>Orientasi baru pendidikan anak usia dini</w:t>
      </w:r>
      <w:r w:rsidRPr="00EB736D">
        <w:rPr>
          <w:rFonts w:ascii="Times New Roman" w:hAnsi="Times New Roman" w:cs="Times New Roman"/>
          <w:color w:val="000000" w:themeColor="text1"/>
          <w:sz w:val="24"/>
          <w:szCs w:val="24"/>
        </w:rPr>
        <w:t xml:space="preserve">. Jakarta: </w:t>
      </w:r>
      <w:proofErr w:type="spellStart"/>
      <w:r w:rsidRPr="00EB736D">
        <w:rPr>
          <w:rFonts w:ascii="Times New Roman" w:hAnsi="Times New Roman" w:cs="Times New Roman"/>
          <w:color w:val="000000" w:themeColor="text1"/>
          <w:sz w:val="24"/>
          <w:szCs w:val="24"/>
        </w:rPr>
        <w:t>Prenada</w:t>
      </w:r>
      <w:proofErr w:type="spellEnd"/>
      <w:r w:rsidRPr="00EB736D">
        <w:rPr>
          <w:rFonts w:ascii="Times New Roman" w:hAnsi="Times New Roman" w:cs="Times New Roman"/>
          <w:color w:val="000000" w:themeColor="text1"/>
          <w:sz w:val="24"/>
          <w:szCs w:val="24"/>
        </w:rPr>
        <w:t xml:space="preserve"> Media Group.</w:t>
      </w:r>
    </w:p>
    <w:p w14:paraId="23058803"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proofErr w:type="spellStart"/>
      <w:r w:rsidRPr="00EB736D">
        <w:rPr>
          <w:rFonts w:ascii="Times New Roman" w:hAnsi="Times New Roman" w:cs="Times New Roman"/>
          <w:color w:val="000000" w:themeColor="text1"/>
          <w:sz w:val="24"/>
          <w:szCs w:val="24"/>
        </w:rPr>
        <w:t>Isjoni</w:t>
      </w:r>
      <w:proofErr w:type="spellEnd"/>
      <w:r w:rsidRPr="00EB736D">
        <w:rPr>
          <w:rFonts w:ascii="Times New Roman" w:hAnsi="Times New Roman" w:cs="Times New Roman"/>
          <w:color w:val="000000" w:themeColor="text1"/>
          <w:sz w:val="24"/>
          <w:szCs w:val="24"/>
        </w:rPr>
        <w:t xml:space="preserve">. (2011). </w:t>
      </w:r>
      <w:r w:rsidRPr="00EB736D">
        <w:rPr>
          <w:rFonts w:ascii="Times New Roman" w:hAnsi="Times New Roman" w:cs="Times New Roman"/>
          <w:i/>
          <w:iCs/>
          <w:color w:val="000000" w:themeColor="text1"/>
          <w:sz w:val="24"/>
          <w:szCs w:val="24"/>
        </w:rPr>
        <w:t>Manajemen PAUD</w:t>
      </w:r>
      <w:r w:rsidRPr="00EB736D">
        <w:rPr>
          <w:rFonts w:ascii="Times New Roman" w:hAnsi="Times New Roman" w:cs="Times New Roman"/>
          <w:color w:val="000000" w:themeColor="text1"/>
          <w:sz w:val="24"/>
          <w:szCs w:val="24"/>
        </w:rPr>
        <w:t xml:space="preserve">. Bandung: Remaja </w:t>
      </w:r>
      <w:proofErr w:type="spellStart"/>
      <w:r w:rsidRPr="00EB736D">
        <w:rPr>
          <w:rFonts w:ascii="Times New Roman" w:hAnsi="Times New Roman" w:cs="Times New Roman"/>
          <w:color w:val="000000" w:themeColor="text1"/>
          <w:sz w:val="24"/>
          <w:szCs w:val="24"/>
        </w:rPr>
        <w:t>Rosdakarya</w:t>
      </w:r>
      <w:proofErr w:type="spellEnd"/>
      <w:r w:rsidRPr="00EB736D">
        <w:rPr>
          <w:rFonts w:ascii="Times New Roman" w:hAnsi="Times New Roman" w:cs="Times New Roman"/>
          <w:color w:val="000000" w:themeColor="text1"/>
          <w:sz w:val="24"/>
          <w:szCs w:val="24"/>
        </w:rPr>
        <w:t>.</w:t>
      </w:r>
    </w:p>
    <w:p w14:paraId="263FA199"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Mursid. (2015). </w:t>
      </w:r>
      <w:r w:rsidRPr="00EB736D">
        <w:rPr>
          <w:rFonts w:ascii="Times New Roman" w:hAnsi="Times New Roman" w:cs="Times New Roman"/>
          <w:i/>
          <w:iCs/>
          <w:color w:val="000000" w:themeColor="text1"/>
          <w:sz w:val="24"/>
          <w:szCs w:val="24"/>
        </w:rPr>
        <w:t>Pengembangan pembelajaran PAUD</w:t>
      </w:r>
      <w:r w:rsidRPr="00EB736D">
        <w:rPr>
          <w:rFonts w:ascii="Times New Roman" w:hAnsi="Times New Roman" w:cs="Times New Roman"/>
          <w:color w:val="000000" w:themeColor="text1"/>
          <w:sz w:val="24"/>
          <w:szCs w:val="24"/>
        </w:rPr>
        <w:t xml:space="preserve">. Bandung: Remaja </w:t>
      </w:r>
      <w:proofErr w:type="spellStart"/>
      <w:r w:rsidRPr="00EB736D">
        <w:rPr>
          <w:rFonts w:ascii="Times New Roman" w:hAnsi="Times New Roman" w:cs="Times New Roman"/>
          <w:color w:val="000000" w:themeColor="text1"/>
          <w:sz w:val="24"/>
          <w:szCs w:val="24"/>
        </w:rPr>
        <w:t>Rosdakarya</w:t>
      </w:r>
      <w:proofErr w:type="spellEnd"/>
      <w:r w:rsidRPr="00EB736D">
        <w:rPr>
          <w:rFonts w:ascii="Times New Roman" w:hAnsi="Times New Roman" w:cs="Times New Roman"/>
          <w:color w:val="000000" w:themeColor="text1"/>
          <w:sz w:val="24"/>
          <w:szCs w:val="24"/>
        </w:rPr>
        <w:t>.</w:t>
      </w:r>
    </w:p>
    <w:p w14:paraId="7227417F"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Kementerian Pendidikan dan Kebudayaan. (2015). </w:t>
      </w:r>
      <w:r w:rsidRPr="00EB736D">
        <w:rPr>
          <w:rFonts w:ascii="Times New Roman" w:hAnsi="Times New Roman" w:cs="Times New Roman"/>
          <w:i/>
          <w:iCs/>
          <w:color w:val="000000" w:themeColor="text1"/>
          <w:sz w:val="24"/>
          <w:szCs w:val="24"/>
        </w:rPr>
        <w:t>Bermain bersama anak</w:t>
      </w:r>
      <w:r w:rsidRPr="00EB736D">
        <w:rPr>
          <w:rFonts w:ascii="Times New Roman" w:hAnsi="Times New Roman" w:cs="Times New Roman"/>
          <w:color w:val="000000" w:themeColor="text1"/>
          <w:sz w:val="24"/>
          <w:szCs w:val="24"/>
        </w:rPr>
        <w:t>. Jakarta: [Penerbit].</w:t>
      </w:r>
    </w:p>
    <w:p w14:paraId="670899F3"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Kementerian Pendidikan dan Kebudayaan. (2018). </w:t>
      </w:r>
      <w:r w:rsidRPr="00EB736D">
        <w:rPr>
          <w:rFonts w:ascii="Times New Roman" w:hAnsi="Times New Roman" w:cs="Times New Roman"/>
          <w:i/>
          <w:iCs/>
          <w:color w:val="000000" w:themeColor="text1"/>
          <w:sz w:val="24"/>
          <w:szCs w:val="24"/>
        </w:rPr>
        <w:t>Model stimulasi kepemimpinan melalui permainan peran</w:t>
      </w:r>
      <w:r w:rsidRPr="00EB736D">
        <w:rPr>
          <w:rFonts w:ascii="Times New Roman" w:hAnsi="Times New Roman" w:cs="Times New Roman"/>
          <w:color w:val="000000" w:themeColor="text1"/>
          <w:sz w:val="24"/>
          <w:szCs w:val="24"/>
        </w:rPr>
        <w:t>. Jakarta: [Penerbit].</w:t>
      </w:r>
    </w:p>
    <w:p w14:paraId="5006E002"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proofErr w:type="spellStart"/>
      <w:r w:rsidRPr="00EB736D">
        <w:rPr>
          <w:rFonts w:ascii="Times New Roman" w:hAnsi="Times New Roman" w:cs="Times New Roman"/>
          <w:color w:val="000000" w:themeColor="text1"/>
          <w:sz w:val="24"/>
          <w:szCs w:val="24"/>
        </w:rPr>
        <w:t>Mu’alimin</w:t>
      </w:r>
      <w:proofErr w:type="spellEnd"/>
      <w:r w:rsidRPr="00EB736D">
        <w:rPr>
          <w:rFonts w:ascii="Times New Roman" w:hAnsi="Times New Roman" w:cs="Times New Roman"/>
          <w:color w:val="000000" w:themeColor="text1"/>
          <w:sz w:val="24"/>
          <w:szCs w:val="24"/>
        </w:rPr>
        <w:t xml:space="preserve">. (2014). </w:t>
      </w:r>
      <w:r w:rsidRPr="00EB736D">
        <w:rPr>
          <w:rFonts w:ascii="Times New Roman" w:hAnsi="Times New Roman" w:cs="Times New Roman"/>
          <w:i/>
          <w:iCs/>
          <w:color w:val="000000" w:themeColor="text1"/>
          <w:sz w:val="24"/>
          <w:szCs w:val="24"/>
        </w:rPr>
        <w:t>Psikologi perkembangan anak</w:t>
      </w:r>
      <w:r w:rsidRPr="00EB736D">
        <w:rPr>
          <w:rFonts w:ascii="Times New Roman" w:hAnsi="Times New Roman" w:cs="Times New Roman"/>
          <w:color w:val="000000" w:themeColor="text1"/>
          <w:sz w:val="24"/>
          <w:szCs w:val="24"/>
        </w:rPr>
        <w:t xml:space="preserve">. Yogyakarta: Pustaka </w:t>
      </w:r>
      <w:proofErr w:type="spellStart"/>
      <w:r w:rsidRPr="00EB736D">
        <w:rPr>
          <w:rFonts w:ascii="Times New Roman" w:hAnsi="Times New Roman" w:cs="Times New Roman"/>
          <w:color w:val="000000" w:themeColor="text1"/>
          <w:sz w:val="24"/>
          <w:szCs w:val="24"/>
        </w:rPr>
        <w:t>Larasa</w:t>
      </w:r>
      <w:proofErr w:type="spellEnd"/>
      <w:r w:rsidRPr="00EB736D">
        <w:rPr>
          <w:rFonts w:ascii="Times New Roman" w:hAnsi="Times New Roman" w:cs="Times New Roman"/>
          <w:color w:val="000000" w:themeColor="text1"/>
          <w:sz w:val="24"/>
          <w:szCs w:val="24"/>
        </w:rPr>
        <w:t>.</w:t>
      </w:r>
    </w:p>
    <w:p w14:paraId="32CC99AC"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Mira Yanti Lubis. (2019). Mengembangkan sosial emosional anak usia dini melalui bermain. </w:t>
      </w:r>
      <w:r w:rsidRPr="00EB736D">
        <w:rPr>
          <w:rFonts w:ascii="Times New Roman" w:hAnsi="Times New Roman" w:cs="Times New Roman"/>
          <w:i/>
          <w:iCs/>
          <w:color w:val="000000" w:themeColor="text1"/>
          <w:sz w:val="24"/>
          <w:szCs w:val="24"/>
        </w:rPr>
        <w:t>Generasi Emas: Jurnal Pendidikan Islam Anak Usia Dini, 2</w:t>
      </w:r>
      <w:r w:rsidRPr="00EB736D">
        <w:rPr>
          <w:rFonts w:ascii="Times New Roman" w:hAnsi="Times New Roman" w:cs="Times New Roman"/>
          <w:color w:val="000000" w:themeColor="text1"/>
          <w:sz w:val="24"/>
          <w:szCs w:val="24"/>
        </w:rPr>
        <w:t xml:space="preserve">(1). </w:t>
      </w:r>
      <w:hyperlink r:id="rId16" w:tgtFrame="_new" w:history="1">
        <w:r w:rsidRPr="00EB736D">
          <w:rPr>
            <w:rStyle w:val="Hyperlink"/>
            <w:rFonts w:ascii="Times New Roman" w:hAnsi="Times New Roman" w:cs="Times New Roman"/>
            <w:sz w:val="24"/>
            <w:szCs w:val="24"/>
          </w:rPr>
          <w:t>https://doi.org/10.25299/ge.2019.vol2(1).3301</w:t>
        </w:r>
      </w:hyperlink>
    </w:p>
    <w:p w14:paraId="6E30395E"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Ningsih, A. D. (2017). </w:t>
      </w:r>
      <w:r w:rsidRPr="00EB736D">
        <w:rPr>
          <w:rFonts w:ascii="Times New Roman" w:hAnsi="Times New Roman" w:cs="Times New Roman"/>
          <w:i/>
          <w:iCs/>
          <w:color w:val="000000" w:themeColor="text1"/>
          <w:sz w:val="24"/>
          <w:szCs w:val="24"/>
        </w:rPr>
        <w:t>Psikologi perkembangan anak</w:t>
      </w:r>
      <w:r w:rsidRPr="00EB736D">
        <w:rPr>
          <w:rFonts w:ascii="Times New Roman" w:hAnsi="Times New Roman" w:cs="Times New Roman"/>
          <w:color w:val="000000" w:themeColor="text1"/>
          <w:sz w:val="24"/>
          <w:szCs w:val="24"/>
        </w:rPr>
        <w:t xml:space="preserve">. Yogyakarta: Pustaka </w:t>
      </w:r>
      <w:proofErr w:type="spellStart"/>
      <w:r w:rsidRPr="00EB736D">
        <w:rPr>
          <w:rFonts w:ascii="Times New Roman" w:hAnsi="Times New Roman" w:cs="Times New Roman"/>
          <w:color w:val="000000" w:themeColor="text1"/>
          <w:sz w:val="24"/>
          <w:szCs w:val="24"/>
        </w:rPr>
        <w:t>Larasa</w:t>
      </w:r>
      <w:proofErr w:type="spellEnd"/>
      <w:r w:rsidRPr="00EB736D">
        <w:rPr>
          <w:rFonts w:ascii="Times New Roman" w:hAnsi="Times New Roman" w:cs="Times New Roman"/>
          <w:color w:val="000000" w:themeColor="text1"/>
          <w:sz w:val="24"/>
          <w:szCs w:val="24"/>
        </w:rPr>
        <w:t>.</w:t>
      </w:r>
    </w:p>
    <w:p w14:paraId="4B15BBD7"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proofErr w:type="spellStart"/>
      <w:r w:rsidRPr="00EB736D">
        <w:rPr>
          <w:rFonts w:ascii="Times New Roman" w:hAnsi="Times New Roman" w:cs="Times New Roman"/>
          <w:color w:val="000000" w:themeColor="text1"/>
          <w:sz w:val="24"/>
          <w:szCs w:val="24"/>
        </w:rPr>
        <w:t>Nur’aini</w:t>
      </w:r>
      <w:proofErr w:type="spellEnd"/>
      <w:r w:rsidRPr="00EB736D">
        <w:rPr>
          <w:rFonts w:ascii="Times New Roman" w:hAnsi="Times New Roman" w:cs="Times New Roman"/>
          <w:color w:val="000000" w:themeColor="text1"/>
          <w:sz w:val="24"/>
          <w:szCs w:val="24"/>
        </w:rPr>
        <w:t xml:space="preserve">. (2019). </w:t>
      </w:r>
      <w:r w:rsidRPr="00EB736D">
        <w:rPr>
          <w:rFonts w:ascii="Times New Roman" w:hAnsi="Times New Roman" w:cs="Times New Roman"/>
          <w:i/>
          <w:iCs/>
          <w:color w:val="000000" w:themeColor="text1"/>
          <w:sz w:val="24"/>
          <w:szCs w:val="24"/>
        </w:rPr>
        <w:t>Konsep dasar pendidikan anak usia dini</w:t>
      </w:r>
      <w:r w:rsidRPr="00EB736D">
        <w:rPr>
          <w:rFonts w:ascii="Times New Roman" w:hAnsi="Times New Roman" w:cs="Times New Roman"/>
          <w:color w:val="000000" w:themeColor="text1"/>
          <w:sz w:val="24"/>
          <w:szCs w:val="24"/>
        </w:rPr>
        <w:t>. Jakarta: PT. Indeks.</w:t>
      </w:r>
    </w:p>
    <w:p w14:paraId="1BD40824"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lastRenderedPageBreak/>
        <w:t xml:space="preserve">Nurilah. (2017). Implementasi metode bermain peran untuk meningkatkan motivasi anak di PAUD Anggrek Natar Lampung Selatan. </w:t>
      </w:r>
      <w:r w:rsidRPr="00EB736D">
        <w:rPr>
          <w:rFonts w:ascii="Times New Roman" w:hAnsi="Times New Roman" w:cs="Times New Roman"/>
          <w:i/>
          <w:iCs/>
          <w:color w:val="000000" w:themeColor="text1"/>
          <w:sz w:val="24"/>
          <w:szCs w:val="24"/>
        </w:rPr>
        <w:t>Jurnal Pendidikan Anak</w:t>
      </w:r>
      <w:r w:rsidRPr="00EB736D">
        <w:rPr>
          <w:rFonts w:ascii="Times New Roman" w:hAnsi="Times New Roman" w:cs="Times New Roman"/>
          <w:color w:val="000000" w:themeColor="text1"/>
          <w:sz w:val="24"/>
          <w:szCs w:val="24"/>
        </w:rPr>
        <w:t xml:space="preserve">. </w:t>
      </w:r>
      <w:hyperlink r:id="rId17" w:tgtFrame="_new" w:history="1">
        <w:r w:rsidRPr="00EB736D">
          <w:rPr>
            <w:rStyle w:val="Hyperlink"/>
            <w:rFonts w:ascii="Times New Roman" w:hAnsi="Times New Roman" w:cs="Times New Roman"/>
            <w:sz w:val="24"/>
            <w:szCs w:val="24"/>
          </w:rPr>
          <w:t>https://text-id.123dok.com</w:t>
        </w:r>
      </w:hyperlink>
    </w:p>
    <w:p w14:paraId="3049092C"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proofErr w:type="spellStart"/>
      <w:r w:rsidRPr="00EB736D">
        <w:rPr>
          <w:rFonts w:ascii="Times New Roman" w:hAnsi="Times New Roman" w:cs="Times New Roman"/>
          <w:color w:val="000000" w:themeColor="text1"/>
          <w:sz w:val="24"/>
          <w:szCs w:val="24"/>
        </w:rPr>
        <w:t>Risldi</w:t>
      </w:r>
      <w:proofErr w:type="spellEnd"/>
      <w:r w:rsidRPr="00EB736D">
        <w:rPr>
          <w:rFonts w:ascii="Times New Roman" w:hAnsi="Times New Roman" w:cs="Times New Roman"/>
          <w:color w:val="000000" w:themeColor="text1"/>
          <w:sz w:val="24"/>
          <w:szCs w:val="24"/>
        </w:rPr>
        <w:t xml:space="preserve">. (2014). </w:t>
      </w:r>
      <w:r w:rsidRPr="00EB736D">
        <w:rPr>
          <w:rFonts w:ascii="Times New Roman" w:hAnsi="Times New Roman" w:cs="Times New Roman"/>
          <w:i/>
          <w:iCs/>
          <w:color w:val="000000" w:themeColor="text1"/>
          <w:sz w:val="24"/>
          <w:szCs w:val="24"/>
        </w:rPr>
        <w:t>Penelitian kualitatif pendidikan anak usia dini</w:t>
      </w:r>
      <w:r w:rsidRPr="00EB736D">
        <w:rPr>
          <w:rFonts w:ascii="Times New Roman" w:hAnsi="Times New Roman" w:cs="Times New Roman"/>
          <w:color w:val="000000" w:themeColor="text1"/>
          <w:sz w:val="24"/>
          <w:szCs w:val="24"/>
        </w:rPr>
        <w:t>. Jakarta: Rajawali Pers.</w:t>
      </w:r>
    </w:p>
    <w:p w14:paraId="7CF1AA62"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Riski Maulinda Sari. (2020). </w:t>
      </w:r>
      <w:r w:rsidRPr="00EB736D">
        <w:rPr>
          <w:rFonts w:ascii="Times New Roman" w:hAnsi="Times New Roman" w:cs="Times New Roman"/>
          <w:i/>
          <w:iCs/>
          <w:color w:val="000000" w:themeColor="text1"/>
          <w:sz w:val="24"/>
          <w:szCs w:val="24"/>
        </w:rPr>
        <w:t>Statistika penelitian pendidikan</w:t>
      </w:r>
      <w:r w:rsidRPr="00EB736D">
        <w:rPr>
          <w:rFonts w:ascii="Times New Roman" w:hAnsi="Times New Roman" w:cs="Times New Roman"/>
          <w:color w:val="000000" w:themeColor="text1"/>
          <w:sz w:val="24"/>
          <w:szCs w:val="24"/>
        </w:rPr>
        <w:t xml:space="preserve">. Bandung: </w:t>
      </w:r>
      <w:proofErr w:type="spellStart"/>
      <w:r w:rsidRPr="00EB736D">
        <w:rPr>
          <w:rFonts w:ascii="Times New Roman" w:hAnsi="Times New Roman" w:cs="Times New Roman"/>
          <w:color w:val="000000" w:themeColor="text1"/>
          <w:sz w:val="24"/>
          <w:szCs w:val="24"/>
        </w:rPr>
        <w:t>Alfabeta</w:t>
      </w:r>
      <w:proofErr w:type="spellEnd"/>
      <w:r w:rsidRPr="00EB736D">
        <w:rPr>
          <w:rFonts w:ascii="Times New Roman" w:hAnsi="Times New Roman" w:cs="Times New Roman"/>
          <w:color w:val="000000" w:themeColor="text1"/>
          <w:sz w:val="24"/>
          <w:szCs w:val="24"/>
        </w:rPr>
        <w:t>.</w:t>
      </w:r>
    </w:p>
    <w:p w14:paraId="5E2263CA"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Sugiyono. (2016). </w:t>
      </w:r>
      <w:r w:rsidRPr="00EB736D">
        <w:rPr>
          <w:rFonts w:ascii="Times New Roman" w:hAnsi="Times New Roman" w:cs="Times New Roman"/>
          <w:i/>
          <w:iCs/>
          <w:color w:val="000000" w:themeColor="text1"/>
          <w:sz w:val="24"/>
          <w:szCs w:val="24"/>
        </w:rPr>
        <w:t>Metode penelitian kuantitatif, kualitatif, dan R&amp;D</w:t>
      </w:r>
      <w:r w:rsidRPr="00EB736D">
        <w:rPr>
          <w:rFonts w:ascii="Times New Roman" w:hAnsi="Times New Roman" w:cs="Times New Roman"/>
          <w:color w:val="000000" w:themeColor="text1"/>
          <w:sz w:val="24"/>
          <w:szCs w:val="24"/>
        </w:rPr>
        <w:t xml:space="preserve">. Bandung: </w:t>
      </w:r>
      <w:proofErr w:type="spellStart"/>
      <w:r w:rsidRPr="00EB736D">
        <w:rPr>
          <w:rFonts w:ascii="Times New Roman" w:hAnsi="Times New Roman" w:cs="Times New Roman"/>
          <w:color w:val="000000" w:themeColor="text1"/>
          <w:sz w:val="24"/>
          <w:szCs w:val="24"/>
        </w:rPr>
        <w:t>Alfabeta</w:t>
      </w:r>
      <w:proofErr w:type="spellEnd"/>
      <w:r w:rsidRPr="00EB736D">
        <w:rPr>
          <w:rFonts w:ascii="Times New Roman" w:hAnsi="Times New Roman" w:cs="Times New Roman"/>
          <w:color w:val="000000" w:themeColor="text1"/>
          <w:sz w:val="24"/>
          <w:szCs w:val="24"/>
        </w:rPr>
        <w:t xml:space="preserve"> CV.</w:t>
      </w:r>
    </w:p>
    <w:p w14:paraId="685B35B1"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Sugiyono. (2017). </w:t>
      </w:r>
      <w:r w:rsidRPr="00EB736D">
        <w:rPr>
          <w:rFonts w:ascii="Times New Roman" w:hAnsi="Times New Roman" w:cs="Times New Roman"/>
          <w:i/>
          <w:iCs/>
          <w:color w:val="000000" w:themeColor="text1"/>
          <w:sz w:val="24"/>
          <w:szCs w:val="24"/>
        </w:rPr>
        <w:t>Memahami penelitian kualitatif</w:t>
      </w:r>
      <w:r w:rsidRPr="00EB736D">
        <w:rPr>
          <w:rFonts w:ascii="Times New Roman" w:hAnsi="Times New Roman" w:cs="Times New Roman"/>
          <w:color w:val="000000" w:themeColor="text1"/>
          <w:sz w:val="24"/>
          <w:szCs w:val="24"/>
        </w:rPr>
        <w:t xml:space="preserve">. Bandung: </w:t>
      </w:r>
      <w:proofErr w:type="spellStart"/>
      <w:r w:rsidRPr="00EB736D">
        <w:rPr>
          <w:rFonts w:ascii="Times New Roman" w:hAnsi="Times New Roman" w:cs="Times New Roman"/>
          <w:color w:val="000000" w:themeColor="text1"/>
          <w:sz w:val="24"/>
          <w:szCs w:val="24"/>
        </w:rPr>
        <w:t>Alfabeta</w:t>
      </w:r>
      <w:proofErr w:type="spellEnd"/>
      <w:r w:rsidRPr="00EB736D">
        <w:rPr>
          <w:rFonts w:ascii="Times New Roman" w:hAnsi="Times New Roman" w:cs="Times New Roman"/>
          <w:color w:val="000000" w:themeColor="text1"/>
          <w:sz w:val="24"/>
          <w:szCs w:val="24"/>
        </w:rPr>
        <w:t>.</w:t>
      </w:r>
    </w:p>
    <w:p w14:paraId="0E27A411"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Suharto. (2013). </w:t>
      </w:r>
      <w:r w:rsidRPr="00EB736D">
        <w:rPr>
          <w:rFonts w:ascii="Times New Roman" w:hAnsi="Times New Roman" w:cs="Times New Roman"/>
          <w:i/>
          <w:iCs/>
          <w:color w:val="000000" w:themeColor="text1"/>
          <w:sz w:val="24"/>
          <w:szCs w:val="24"/>
        </w:rPr>
        <w:t xml:space="preserve">Dalam kajian </w:t>
      </w:r>
      <w:proofErr w:type="spellStart"/>
      <w:r w:rsidRPr="00EB736D">
        <w:rPr>
          <w:rFonts w:ascii="Times New Roman" w:hAnsi="Times New Roman" w:cs="Times New Roman"/>
          <w:i/>
          <w:iCs/>
          <w:color w:val="000000" w:themeColor="text1"/>
          <w:sz w:val="24"/>
          <w:szCs w:val="24"/>
        </w:rPr>
        <w:t>neurosains</w:t>
      </w:r>
      <w:proofErr w:type="spellEnd"/>
      <w:r w:rsidRPr="00EB736D">
        <w:rPr>
          <w:rFonts w:ascii="Times New Roman" w:hAnsi="Times New Roman" w:cs="Times New Roman"/>
          <w:color w:val="000000" w:themeColor="text1"/>
          <w:sz w:val="24"/>
          <w:szCs w:val="24"/>
        </w:rPr>
        <w:t xml:space="preserve">. Bandung: Remaja </w:t>
      </w:r>
      <w:proofErr w:type="spellStart"/>
      <w:r w:rsidRPr="00EB736D">
        <w:rPr>
          <w:rFonts w:ascii="Times New Roman" w:hAnsi="Times New Roman" w:cs="Times New Roman"/>
          <w:color w:val="000000" w:themeColor="text1"/>
          <w:sz w:val="24"/>
          <w:szCs w:val="24"/>
        </w:rPr>
        <w:t>Rosdakarya</w:t>
      </w:r>
      <w:proofErr w:type="spellEnd"/>
      <w:r w:rsidRPr="00EB736D">
        <w:rPr>
          <w:rFonts w:ascii="Times New Roman" w:hAnsi="Times New Roman" w:cs="Times New Roman"/>
          <w:color w:val="000000" w:themeColor="text1"/>
          <w:sz w:val="24"/>
          <w:szCs w:val="24"/>
        </w:rPr>
        <w:t>.</w:t>
      </w:r>
    </w:p>
    <w:p w14:paraId="21CDCEB5"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proofErr w:type="spellStart"/>
      <w:r w:rsidRPr="00EB736D">
        <w:rPr>
          <w:rFonts w:ascii="Times New Roman" w:hAnsi="Times New Roman" w:cs="Times New Roman"/>
          <w:color w:val="000000" w:themeColor="text1"/>
          <w:sz w:val="24"/>
          <w:szCs w:val="24"/>
        </w:rPr>
        <w:t>Sujino</w:t>
      </w:r>
      <w:proofErr w:type="spellEnd"/>
      <w:r w:rsidRPr="00EB736D">
        <w:rPr>
          <w:rFonts w:ascii="Times New Roman" w:hAnsi="Times New Roman" w:cs="Times New Roman"/>
          <w:color w:val="000000" w:themeColor="text1"/>
          <w:sz w:val="24"/>
          <w:szCs w:val="24"/>
        </w:rPr>
        <w:t xml:space="preserve">. (2007). </w:t>
      </w:r>
      <w:r w:rsidRPr="00EB736D">
        <w:rPr>
          <w:rFonts w:ascii="Times New Roman" w:hAnsi="Times New Roman" w:cs="Times New Roman"/>
          <w:i/>
          <w:iCs/>
          <w:color w:val="000000" w:themeColor="text1"/>
          <w:sz w:val="24"/>
          <w:szCs w:val="24"/>
        </w:rPr>
        <w:t xml:space="preserve">Pembelajaran berbasis </w:t>
      </w:r>
      <w:proofErr w:type="spellStart"/>
      <w:r w:rsidRPr="00EB736D">
        <w:rPr>
          <w:rFonts w:ascii="Times New Roman" w:hAnsi="Times New Roman" w:cs="Times New Roman"/>
          <w:i/>
          <w:iCs/>
          <w:color w:val="000000" w:themeColor="text1"/>
          <w:sz w:val="24"/>
          <w:szCs w:val="24"/>
        </w:rPr>
        <w:t>multiple</w:t>
      </w:r>
      <w:proofErr w:type="spellEnd"/>
      <w:r w:rsidRPr="00EB736D">
        <w:rPr>
          <w:rFonts w:ascii="Times New Roman" w:hAnsi="Times New Roman" w:cs="Times New Roman"/>
          <w:i/>
          <w:iCs/>
          <w:color w:val="000000" w:themeColor="text1"/>
          <w:sz w:val="24"/>
          <w:szCs w:val="24"/>
        </w:rPr>
        <w:t xml:space="preserve"> </w:t>
      </w:r>
      <w:proofErr w:type="spellStart"/>
      <w:r w:rsidRPr="00EB736D">
        <w:rPr>
          <w:rFonts w:ascii="Times New Roman" w:hAnsi="Times New Roman" w:cs="Times New Roman"/>
          <w:i/>
          <w:iCs/>
          <w:color w:val="000000" w:themeColor="text1"/>
          <w:sz w:val="24"/>
          <w:szCs w:val="24"/>
        </w:rPr>
        <w:t>intelligences</w:t>
      </w:r>
      <w:proofErr w:type="spellEnd"/>
      <w:r w:rsidRPr="00EB736D">
        <w:rPr>
          <w:rFonts w:ascii="Times New Roman" w:hAnsi="Times New Roman" w:cs="Times New Roman"/>
          <w:color w:val="000000" w:themeColor="text1"/>
          <w:sz w:val="24"/>
          <w:szCs w:val="24"/>
        </w:rPr>
        <w:t>. Jakarta: Dian Rakyat.</w:t>
      </w:r>
    </w:p>
    <w:p w14:paraId="6F7FC7DF" w14:textId="77777777" w:rsidR="00EB736D" w:rsidRPr="00EB736D" w:rsidRDefault="00EB736D" w:rsidP="00EB736D">
      <w:pPr>
        <w:snapToGrid w:val="0"/>
        <w:spacing w:after="120" w:line="240" w:lineRule="auto"/>
        <w:ind w:left="709" w:hanging="709"/>
        <w:jc w:val="both"/>
        <w:rPr>
          <w:rFonts w:ascii="Times New Roman" w:hAnsi="Times New Roman" w:cs="Times New Roman"/>
          <w:color w:val="000000" w:themeColor="text1"/>
          <w:sz w:val="24"/>
          <w:szCs w:val="24"/>
        </w:rPr>
      </w:pPr>
      <w:r w:rsidRPr="00EB736D">
        <w:rPr>
          <w:rFonts w:ascii="Times New Roman" w:hAnsi="Times New Roman" w:cs="Times New Roman"/>
          <w:color w:val="000000" w:themeColor="text1"/>
          <w:sz w:val="24"/>
          <w:szCs w:val="24"/>
        </w:rPr>
        <w:t xml:space="preserve">Yanti, M. L. (2019). Mengembangkan sosial emosional anak usia dini melalui bermain. </w:t>
      </w:r>
      <w:r w:rsidRPr="00EB736D">
        <w:rPr>
          <w:rFonts w:ascii="Times New Roman" w:hAnsi="Times New Roman" w:cs="Times New Roman"/>
          <w:i/>
          <w:iCs/>
          <w:color w:val="000000" w:themeColor="text1"/>
          <w:sz w:val="24"/>
          <w:szCs w:val="24"/>
        </w:rPr>
        <w:t>Generasi Emas: Jurnal Pendidikan Islam Anak Usia Dini, 2</w:t>
      </w:r>
      <w:r w:rsidRPr="00EB736D">
        <w:rPr>
          <w:rFonts w:ascii="Times New Roman" w:hAnsi="Times New Roman" w:cs="Times New Roman"/>
          <w:color w:val="000000" w:themeColor="text1"/>
          <w:sz w:val="24"/>
          <w:szCs w:val="24"/>
        </w:rPr>
        <w:t xml:space="preserve">(1). </w:t>
      </w:r>
      <w:hyperlink r:id="rId18" w:tgtFrame="_new" w:history="1">
        <w:r w:rsidRPr="00EB736D">
          <w:rPr>
            <w:rStyle w:val="Hyperlink"/>
            <w:rFonts w:ascii="Times New Roman" w:hAnsi="Times New Roman" w:cs="Times New Roman"/>
            <w:sz w:val="24"/>
            <w:szCs w:val="24"/>
          </w:rPr>
          <w:t>https://doi.org/10.25299/ge.2019.vol2(1).3301</w:t>
        </w:r>
      </w:hyperlink>
    </w:p>
    <w:p w14:paraId="51B03255" w14:textId="0EEC0987" w:rsidR="00F524E4" w:rsidRPr="00EB736D" w:rsidRDefault="00F524E4" w:rsidP="00F524E4">
      <w:pPr>
        <w:ind w:left="709" w:hanging="709"/>
        <w:jc w:val="both"/>
        <w:rPr>
          <w:rFonts w:ascii="Times New Roman" w:hAnsi="Times New Roman" w:cs="Times New Roman"/>
          <w:sz w:val="24"/>
          <w:szCs w:val="24"/>
        </w:rPr>
      </w:pPr>
    </w:p>
    <w:p w14:paraId="32CE95B4" w14:textId="0AEDB705" w:rsidR="00BB77EA" w:rsidRPr="00F524E4" w:rsidRDefault="00BB77EA" w:rsidP="00F524E4">
      <w:pPr>
        <w:spacing w:after="0" w:line="360" w:lineRule="auto"/>
        <w:jc w:val="both"/>
        <w:rPr>
          <w:rFonts w:ascii="Times New Roman" w:eastAsia="Times New Roman" w:hAnsi="Times New Roman" w:cs="Times New Roman"/>
          <w:b/>
          <w:sz w:val="24"/>
          <w:szCs w:val="24"/>
          <w:lang w:val="en-US"/>
        </w:rPr>
      </w:pPr>
    </w:p>
    <w:sectPr w:rsidR="00BB77EA" w:rsidRPr="00F524E4" w:rsidSect="00DE69A3">
      <w:headerReference w:type="even" r:id="rId19"/>
      <w:headerReference w:type="default" r:id="rId20"/>
      <w:footerReference w:type="even" r:id="rId21"/>
      <w:headerReference w:type="first" r:id="rId22"/>
      <w:footerReference w:type="first" r:id="rId23"/>
      <w:pgSz w:w="11906" w:h="16838" w:code="9"/>
      <w:pgMar w:top="1440"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ACF2" w14:textId="77777777" w:rsidR="00A532BC" w:rsidRPr="00071747" w:rsidRDefault="00A532BC">
      <w:pPr>
        <w:spacing w:after="0" w:line="240" w:lineRule="auto"/>
      </w:pPr>
      <w:r w:rsidRPr="00071747">
        <w:separator/>
      </w:r>
    </w:p>
  </w:endnote>
  <w:endnote w:type="continuationSeparator" w:id="0">
    <w:p w14:paraId="2F9753D2" w14:textId="77777777" w:rsidR="00A532BC" w:rsidRPr="00071747" w:rsidRDefault="00A532BC">
      <w:pPr>
        <w:spacing w:after="0" w:line="240" w:lineRule="auto"/>
      </w:pPr>
      <w:r w:rsidRPr="00071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3D7B" w14:textId="4D04DFE9" w:rsidR="00853A4D" w:rsidRPr="008F2D50" w:rsidRDefault="00853A4D" w:rsidP="00853A4D">
    <w:pPr>
      <w:tabs>
        <w:tab w:val="center" w:pos="4513"/>
        <w:tab w:val="right" w:pos="9026"/>
      </w:tabs>
      <w:rPr>
        <w:rFonts w:ascii="Tahoma" w:hAnsi="Tahoma" w:cs="Tahoma"/>
        <w:sz w:val="20"/>
        <w:szCs w:val="20"/>
        <w:lang w:eastAsia="zh-CN"/>
      </w:rPr>
    </w:pPr>
    <w:r w:rsidRPr="008F2D50">
      <w:rPr>
        <w:noProof/>
        <w:lang w:val="en-US"/>
      </w:rPr>
      <mc:AlternateContent>
        <mc:Choice Requires="wps">
          <w:drawing>
            <wp:anchor distT="0" distB="0" distL="114289" distR="114289" simplePos="0" relativeHeight="251693056" behindDoc="0" locked="0" layoutInCell="1" allowOverlap="1" wp14:anchorId="09CB5FC5" wp14:editId="39DF04C9">
              <wp:simplePos x="0" y="0"/>
              <wp:positionH relativeFrom="column">
                <wp:posOffset>361315</wp:posOffset>
              </wp:positionH>
              <wp:positionV relativeFrom="paragraph">
                <wp:posOffset>-125730</wp:posOffset>
              </wp:positionV>
              <wp:extent cx="0" cy="360045"/>
              <wp:effectExtent l="0" t="0" r="19050" b="1905"/>
              <wp:wrapNone/>
              <wp:docPr id="21725252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38DE626" id="_x0000_t32" coordsize="21600,21600" o:spt="32" o:oned="t" path="m,l21600,21600e" filled="f">
              <v:path arrowok="t" fillok="f" o:connecttype="none"/>
              <o:lock v:ext="edit" shapetype="t"/>
            </v:shapetype>
            <v:shape id="Straight Arrow Connector 9" o:spid="_x0000_s1026" type="#_x0000_t32" style="position:absolute;margin-left:28.45pt;margin-top:-9.9pt;width:0;height:28.35pt;z-index:251693056;visibility:visible;mso-wrap-style:square;mso-width-percent:0;mso-height-percent:0;mso-wrap-distance-left:3.17469mm;mso-wrap-distance-top:0;mso-wrap-distance-right:3.1746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" strokeweight="1pt">
              <o:lock v:ext="edit" shapetype="f"/>
            </v:shape>
          </w:pict>
        </mc:Fallback>
      </mc:AlternateContent>
    </w:r>
    <w:r w:rsidRPr="008F2D50">
      <w:rPr>
        <w:rFonts w:ascii="Tahoma" w:eastAsia="Tahoma" w:hAnsi="Tahoma" w:cs="Tahoma"/>
        <w:sz w:val="20"/>
        <w:szCs w:val="20"/>
        <w:lang w:eastAsia="zh-CN"/>
      </w:rPr>
      <w:fldChar w:fldCharType="begin"/>
    </w:r>
    <w:r w:rsidRPr="008F2D50">
      <w:rPr>
        <w:rFonts w:ascii="Tahoma" w:eastAsia="Tahoma" w:hAnsi="Tahoma" w:cs="Tahoma"/>
        <w:sz w:val="20"/>
        <w:szCs w:val="20"/>
        <w:lang w:eastAsia="zh-CN"/>
      </w:rPr>
      <w:instrText>PAGE</w:instrText>
    </w:r>
    <w:r w:rsidRPr="008F2D50">
      <w:rPr>
        <w:rFonts w:ascii="Tahoma" w:eastAsia="Tahoma" w:hAnsi="Tahoma" w:cs="Tahoma"/>
        <w:sz w:val="20"/>
        <w:szCs w:val="20"/>
        <w:lang w:eastAsia="zh-CN"/>
      </w:rPr>
      <w:fldChar w:fldCharType="separate"/>
    </w:r>
    <w:r>
      <w:rPr>
        <w:rFonts w:ascii="Tahoma" w:eastAsia="Tahoma" w:hAnsi="Tahoma" w:cs="Tahoma"/>
        <w:sz w:val="20"/>
        <w:szCs w:val="20"/>
        <w:lang w:eastAsia="zh-CN"/>
      </w:rPr>
      <w:t>254</w:t>
    </w:r>
    <w:r w:rsidRPr="008F2D50">
      <w:rPr>
        <w:rFonts w:ascii="Tahoma" w:eastAsia="Tahoma" w:hAnsi="Tahoma" w:cs="Tahoma"/>
        <w:sz w:val="20"/>
        <w:szCs w:val="20"/>
        <w:lang w:eastAsia="zh-CN"/>
      </w:rPr>
      <w:fldChar w:fldCharType="end"/>
    </w:r>
    <w:r w:rsidRPr="008F2D50">
      <w:rPr>
        <w:rFonts w:ascii="Tahoma" w:eastAsia="Tahoma" w:hAnsi="Tahoma" w:cs="Tahoma"/>
        <w:sz w:val="20"/>
        <w:szCs w:val="20"/>
        <w:lang w:eastAsia="zh-CN"/>
      </w:rPr>
      <w:t xml:space="preserve">           </w:t>
    </w:r>
    <w:r w:rsidRPr="008F2D50">
      <w:rPr>
        <w:rFonts w:ascii="Tahoma" w:hAnsi="Tahoma" w:cs="Tahoma"/>
        <w:b/>
        <w:bCs/>
        <w:sz w:val="20"/>
        <w:szCs w:val="20"/>
        <w:shd w:val="clear" w:color="auto" w:fill="FFFFFF"/>
        <w:lang w:eastAsia="zh-CN"/>
      </w:rPr>
      <w:t xml:space="preserve">PAUD </w:t>
    </w:r>
    <w:r w:rsidRPr="008F2D50">
      <w:rPr>
        <w:rFonts w:ascii="Tahoma" w:hAnsi="Tahoma" w:cs="Tahoma"/>
        <w:sz w:val="20"/>
        <w:szCs w:val="20"/>
        <w:shd w:val="clear" w:color="auto" w:fill="FFFFFF"/>
        <w:lang w:eastAsia="zh-CN"/>
      </w:rPr>
      <w:t xml:space="preserve">- VOLUME 2, NOMOR </w:t>
    </w:r>
    <w:r w:rsidR="00EB736D">
      <w:rPr>
        <w:rFonts w:ascii="Tahoma" w:hAnsi="Tahoma" w:cs="Tahoma"/>
        <w:sz w:val="20"/>
        <w:szCs w:val="20"/>
        <w:shd w:val="clear" w:color="auto" w:fill="FFFFFF"/>
        <w:lang w:eastAsia="zh-CN"/>
      </w:rPr>
      <w:t>4</w:t>
    </w:r>
    <w:r w:rsidRPr="008F2D50">
      <w:rPr>
        <w:rFonts w:ascii="Tahoma" w:hAnsi="Tahoma" w:cs="Tahoma"/>
        <w:sz w:val="20"/>
        <w:szCs w:val="20"/>
        <w:shd w:val="clear" w:color="auto" w:fill="FFFFFF"/>
        <w:lang w:eastAsia="zh-CN"/>
      </w:rPr>
      <w:t xml:space="preserve">, </w:t>
    </w:r>
    <w:r w:rsidR="00EB736D">
      <w:rPr>
        <w:rFonts w:ascii="Tahoma" w:hAnsi="Tahoma" w:cs="Tahoma"/>
        <w:sz w:val="20"/>
        <w:szCs w:val="20"/>
        <w:shd w:val="clear" w:color="auto" w:fill="FFFFFF"/>
        <w:lang w:eastAsia="zh-CN"/>
      </w:rPr>
      <w:t>NOVEMBER</w:t>
    </w:r>
    <w:r w:rsidRPr="008F2D50">
      <w:rPr>
        <w:rFonts w:ascii="Tahoma" w:hAnsi="Tahoma" w:cs="Tahoma"/>
        <w:sz w:val="20"/>
        <w:szCs w:val="20"/>
        <w:shd w:val="clear" w:color="auto" w:fill="FFFFFF"/>
        <w:lang w:eastAsia="zh-CN"/>
      </w:rPr>
      <w:t xml:space="preserve"> 2025</w:t>
    </w:r>
  </w:p>
  <w:p w14:paraId="03279CE2" w14:textId="77777777" w:rsidR="00DE69A3" w:rsidRPr="00071747" w:rsidRDefault="00DE69A3" w:rsidP="00DE69A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49E" w14:textId="44B6BA9C" w:rsidR="00853A4D" w:rsidRPr="00745622" w:rsidRDefault="00853A4D" w:rsidP="00853A4D">
    <w:pPr>
      <w:pBdr>
        <w:top w:val="single" w:sz="4" w:space="1" w:color="auto"/>
      </w:pBdr>
      <w:tabs>
        <w:tab w:val="center" w:pos="4513"/>
        <w:tab w:val="right" w:pos="9026"/>
      </w:tabs>
      <w:spacing w:after="0" w:line="240" w:lineRule="auto"/>
      <w:rPr>
        <w:rFonts w:asciiTheme="minorHAnsi" w:hAnsiTheme="minorHAnsi" w:cstheme="minorHAnsi"/>
        <w:i/>
        <w:sz w:val="20"/>
        <w:szCs w:val="20"/>
      </w:rPr>
    </w:pPr>
    <w:bookmarkStart w:id="4" w:name="_Hlk211016286"/>
    <w:r w:rsidRPr="00745622">
      <w:rPr>
        <w:rFonts w:asciiTheme="minorHAnsi" w:hAnsiTheme="minorHAnsi" w:cstheme="minorHAnsi"/>
        <w:i/>
        <w:sz w:val="20"/>
        <w:szCs w:val="20"/>
      </w:rPr>
      <w:t>Naskah Masuk: 11 September, 2025; Revisi: 25 September, 2025; Diterima: 08 Oktober, 2025; Tersedia: 10 Oktober, 2025</w:t>
    </w:r>
  </w:p>
  <w:bookmarkEnd w:id="4"/>
  <w:p w14:paraId="476A660C" w14:textId="38487525" w:rsidR="00DE69A3" w:rsidRPr="00071747" w:rsidRDefault="00DE69A3" w:rsidP="00853A4D">
    <w:pPr>
      <w:pBdr>
        <w:left w:val="nil"/>
        <w:bottom w:val="nil"/>
        <w:right w:val="nil"/>
        <w:between w:val="nil"/>
      </w:pBdr>
      <w:spacing w:after="0" w:line="240" w:lineRule="auto"/>
      <w:rPr>
        <w:rFonts w:ascii="Libre Baskerville" w:eastAsia="Libre Baskerville" w:hAnsi="Libre Baskerville" w:cs="Libre Baskerville"/>
        <w:color w:val="000000"/>
        <w:sz w:val="20"/>
        <w:szCs w:val="20"/>
      </w:rPr>
    </w:pPr>
    <w:r w:rsidRPr="00071747">
      <w:rPr>
        <w:noProof/>
      </w:rPr>
      <mc:AlternateContent>
        <mc:Choice Requires="wps">
          <w:drawing>
            <wp:anchor distT="0" distB="0" distL="114300" distR="114300" simplePos="0" relativeHeight="251681792" behindDoc="0" locked="0" layoutInCell="1" hidden="0" allowOverlap="1" wp14:anchorId="057A8235" wp14:editId="47E1EB9E">
              <wp:simplePos x="0" y="0"/>
              <wp:positionH relativeFrom="column">
                <wp:posOffset>4813300</wp:posOffset>
              </wp:positionH>
              <wp:positionV relativeFrom="paragraph">
                <wp:posOffset>0</wp:posOffset>
              </wp:positionV>
              <wp:extent cx="590550" cy="210821"/>
              <wp:effectExtent l="0" t="0" r="0" b="0"/>
              <wp:wrapNone/>
              <wp:docPr id="665" name="Rectangle 665"/>
              <wp:cNvGraphicFramePr/>
              <a:graphic xmlns:a="http://schemas.openxmlformats.org/drawingml/2006/main">
                <a:graphicData uri="http://schemas.microsoft.com/office/word/2010/wordprocessingShape">
                  <wps:wsp>
                    <wps:cNvSpPr/>
                    <wps:spPr>
                      <a:xfrm rot="10800000" flipH="1">
                        <a:off x="5055488" y="3679352"/>
                        <a:ext cx="581025" cy="201296"/>
                      </a:xfrm>
                      <a:prstGeom prst="rect">
                        <a:avLst/>
                      </a:prstGeom>
                      <a:noFill/>
                      <a:ln>
                        <a:noFill/>
                      </a:ln>
                    </wps:spPr>
                    <wps:txbx>
                      <w:txbxContent>
                        <w:p w14:paraId="63DF5836" w14:textId="77777777" w:rsidR="00DE69A3" w:rsidRPr="00071747" w:rsidRDefault="00DE69A3" w:rsidP="00DE69A3">
                          <w:pPr>
                            <w:spacing w:line="275" w:lineRule="auto"/>
                            <w:jc w:val="center"/>
                            <w:textDirection w:val="btLr"/>
                          </w:pPr>
                        </w:p>
                      </w:txbxContent>
                    </wps:txbx>
                    <wps:bodyPr spcFirstLastPara="1" wrap="square" lIns="91425" tIns="0" rIns="91425" bIns="0" anchor="t" anchorCtr="0">
                      <a:noAutofit/>
                    </wps:bodyPr>
                  </wps:wsp>
                </a:graphicData>
              </a:graphic>
            </wp:anchor>
          </w:drawing>
        </mc:Choice>
        <mc:Fallback>
          <w:pict>
            <v:rect w14:anchorId="057A8235" id="Rectangle 665" o:spid="_x0000_s1027" style="position:absolute;margin-left:379pt;margin-top:0;width:46.5pt;height:16.6pt;rotation:180;flip:x;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" filled="f" stroked="f">
              <v:textbox inset="2.53958mm,0,2.53958mm,0">
                <w:txbxContent>
                  <w:p w14:paraId="63DF5836" w14:textId="77777777" w:rsidR="00DE69A3" w:rsidRPr="00071747" w:rsidRDefault="00DE69A3" w:rsidP="00DE69A3">
                    <w:pPr>
                      <w:spacing w:line="275" w:lineRule="auto"/>
                      <w:jc w:val="center"/>
                      <w:textDirection w:val="btLr"/>
                    </w:pPr>
                  </w:p>
                </w:txbxContent>
              </v:textbox>
            </v:rect>
          </w:pict>
        </mc:Fallback>
      </mc:AlternateContent>
    </w:r>
  </w:p>
  <w:p w14:paraId="246E1C53" w14:textId="77777777" w:rsidR="0099024C" w:rsidRPr="00071747" w:rsidRDefault="0099024C" w:rsidP="00853A4D">
    <w:pPr>
      <w:pBdr>
        <w:left w:val="nil"/>
        <w:bottom w:val="nil"/>
        <w:right w:val="nil"/>
        <w:between w:val="nil"/>
      </w:pBdr>
      <w:spacing w:after="0" w:line="240" w:lineRule="auto"/>
      <w:rPr>
        <w:rFonts w:ascii="Libre Baskerville" w:eastAsia="Libre Baskerville" w:hAnsi="Libre Baskerville" w:cs="Libre Baskervill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9EA1" w14:textId="77777777" w:rsidR="00A532BC" w:rsidRPr="00071747" w:rsidRDefault="00A532BC">
      <w:pPr>
        <w:spacing w:after="0" w:line="240" w:lineRule="auto"/>
      </w:pPr>
      <w:r w:rsidRPr="00071747">
        <w:separator/>
      </w:r>
    </w:p>
  </w:footnote>
  <w:footnote w:type="continuationSeparator" w:id="0">
    <w:p w14:paraId="2885FB67" w14:textId="77777777" w:rsidR="00A532BC" w:rsidRPr="00071747" w:rsidRDefault="00A532BC">
      <w:pPr>
        <w:spacing w:after="0" w:line="240" w:lineRule="auto"/>
      </w:pPr>
      <w:r w:rsidRPr="00071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59FE" w14:textId="77777777" w:rsidR="004C087D" w:rsidRDefault="004C087D" w:rsidP="004C087D">
    <w:pPr>
      <w:pStyle w:val="Header"/>
      <w:rPr>
        <w:rFonts w:ascii="Arial" w:eastAsia="Arial" w:hAnsi="Arial" w:cs="Arial"/>
        <w:b/>
        <w:bCs/>
        <w:i/>
        <w:color w:val="000000"/>
        <w:sz w:val="18"/>
        <w:szCs w:val="18"/>
      </w:rPr>
    </w:pPr>
  </w:p>
  <w:p w14:paraId="428E0B23" w14:textId="77777777" w:rsidR="004C087D" w:rsidRDefault="004C087D" w:rsidP="004C087D">
    <w:pPr>
      <w:pStyle w:val="Header"/>
      <w:rPr>
        <w:rFonts w:ascii="Arial" w:eastAsia="Arial" w:hAnsi="Arial" w:cs="Arial"/>
        <w:b/>
        <w:bCs/>
        <w:i/>
        <w:color w:val="000000"/>
        <w:sz w:val="18"/>
        <w:szCs w:val="18"/>
      </w:rPr>
    </w:pPr>
  </w:p>
  <w:p w14:paraId="4C19C0AA" w14:textId="5093E856" w:rsidR="004C087D" w:rsidRPr="00853A4D" w:rsidRDefault="004C087D" w:rsidP="00853A4D">
    <w:pPr>
      <w:pStyle w:val="Header"/>
      <w:jc w:val="right"/>
      <w:rPr>
        <w:rFonts w:ascii="Cambria" w:eastAsia="Arial" w:hAnsi="Cambria" w:cs="Arial"/>
        <w:i/>
        <w:color w:val="000000"/>
        <w:sz w:val="18"/>
        <w:szCs w:val="18"/>
      </w:rPr>
    </w:pPr>
    <w:r w:rsidRPr="00853A4D">
      <w:rPr>
        <w:rFonts w:ascii="Cambria" w:eastAsia="Arial" w:hAnsi="Cambria" w:cs="Arial"/>
        <w:i/>
        <w:color w:val="000000"/>
        <w:sz w:val="18"/>
        <w:szCs w:val="18"/>
      </w:rPr>
      <w:t xml:space="preserve">Penerapan Kegiatan Bermain Peran </w:t>
    </w:r>
    <w:r w:rsidR="00853A4D">
      <w:rPr>
        <w:rFonts w:ascii="Cambria" w:eastAsia="Arial" w:hAnsi="Cambria" w:cs="Arial"/>
        <w:i/>
        <w:color w:val="000000"/>
        <w:sz w:val="18"/>
        <w:szCs w:val="18"/>
      </w:rPr>
      <w:t>u</w:t>
    </w:r>
    <w:r w:rsidRPr="00853A4D">
      <w:rPr>
        <w:rFonts w:ascii="Cambria" w:eastAsia="Arial" w:hAnsi="Cambria" w:cs="Arial"/>
        <w:i/>
        <w:color w:val="000000"/>
        <w:sz w:val="18"/>
        <w:szCs w:val="18"/>
      </w:rPr>
      <w:t xml:space="preserve">ntuk Meningkatkan Kemampuan Sosial Emosional </w:t>
    </w:r>
    <w:r w:rsidR="00853A4D">
      <w:rPr>
        <w:rFonts w:ascii="Cambria" w:eastAsia="Arial" w:hAnsi="Cambria" w:cs="Arial"/>
        <w:i/>
        <w:color w:val="000000"/>
        <w:sz w:val="18"/>
        <w:szCs w:val="18"/>
      </w:rPr>
      <w:t>p</w:t>
    </w:r>
    <w:r w:rsidRPr="00853A4D">
      <w:rPr>
        <w:rFonts w:ascii="Cambria" w:eastAsia="Arial" w:hAnsi="Cambria" w:cs="Arial"/>
        <w:i/>
        <w:color w:val="000000"/>
        <w:sz w:val="18"/>
        <w:szCs w:val="18"/>
      </w:rPr>
      <w:t xml:space="preserve">ada Anak Usia Dini </w:t>
    </w:r>
  </w:p>
  <w:p w14:paraId="130104D7" w14:textId="0949BB7F" w:rsidR="004C087D" w:rsidRPr="00853A4D" w:rsidRDefault="00853A4D" w:rsidP="00853A4D">
    <w:pPr>
      <w:pStyle w:val="Header"/>
      <w:jc w:val="right"/>
      <w:rPr>
        <w:rFonts w:ascii="Cambria" w:eastAsia="Arial" w:hAnsi="Cambria" w:cs="Arial"/>
        <w:i/>
        <w:color w:val="000000"/>
        <w:sz w:val="18"/>
        <w:szCs w:val="18"/>
      </w:rPr>
    </w:pPr>
    <w:r>
      <w:rPr>
        <w:rFonts w:ascii="Cambria" w:eastAsia="Arial" w:hAnsi="Cambria" w:cs="Arial"/>
        <w:i/>
        <w:color w:val="000000"/>
        <w:sz w:val="18"/>
        <w:szCs w:val="18"/>
      </w:rPr>
      <w:t>d</w:t>
    </w:r>
    <w:r w:rsidR="004C087D" w:rsidRPr="00853A4D">
      <w:rPr>
        <w:rFonts w:ascii="Cambria" w:eastAsia="Arial" w:hAnsi="Cambria" w:cs="Arial"/>
        <w:i/>
        <w:color w:val="000000"/>
        <w:sz w:val="18"/>
        <w:szCs w:val="18"/>
      </w:rPr>
      <w:t xml:space="preserve">i </w:t>
    </w:r>
    <w:proofErr w:type="spellStart"/>
    <w:r w:rsidR="004C087D" w:rsidRPr="00853A4D">
      <w:rPr>
        <w:rFonts w:ascii="Cambria" w:eastAsia="Arial" w:hAnsi="Cambria" w:cs="Arial"/>
        <w:i/>
        <w:color w:val="000000"/>
        <w:sz w:val="18"/>
        <w:szCs w:val="18"/>
      </w:rPr>
      <w:t>Paud</w:t>
    </w:r>
    <w:proofErr w:type="spellEnd"/>
    <w:r w:rsidR="004C087D" w:rsidRPr="00853A4D">
      <w:rPr>
        <w:rFonts w:ascii="Cambria" w:eastAsia="Arial" w:hAnsi="Cambria" w:cs="Arial"/>
        <w:i/>
        <w:color w:val="000000"/>
        <w:sz w:val="18"/>
        <w:szCs w:val="18"/>
      </w:rPr>
      <w:t xml:space="preserve"> Terpadu Kartini Madu Mawar</w:t>
    </w:r>
  </w:p>
  <w:p w14:paraId="3349676C" w14:textId="46A53CC9" w:rsidR="00BB77EA" w:rsidRPr="004C087D" w:rsidRDefault="00BB77EA" w:rsidP="004C0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39A5" w14:textId="614CBCBB" w:rsidR="00DE69A3" w:rsidRPr="00071747" w:rsidRDefault="00DE69A3" w:rsidP="00DE69A3">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63685524" w14:textId="77777777" w:rsidR="00DE69A3" w:rsidRPr="00071747" w:rsidRDefault="00DE69A3" w:rsidP="00DE69A3">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34973CFE" w14:textId="77777777" w:rsidR="00DE69A3" w:rsidRPr="00071747" w:rsidRDefault="00DE69A3" w:rsidP="00DE69A3">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3D1A98F7" w14:textId="0CA68C60" w:rsidR="00DE69A3" w:rsidRPr="00071747" w:rsidRDefault="00853A4D" w:rsidP="00853A4D">
    <w:pPr>
      <w:pBdr>
        <w:top w:val="nil"/>
        <w:left w:val="nil"/>
        <w:bottom w:val="nil"/>
        <w:right w:val="nil"/>
        <w:between w:val="nil"/>
      </w:pBdr>
      <w:tabs>
        <w:tab w:val="center" w:pos="4513"/>
        <w:tab w:val="right" w:pos="9026"/>
      </w:tabs>
      <w:spacing w:after="0" w:line="240" w:lineRule="auto"/>
      <w:jc w:val="right"/>
      <w:rPr>
        <w:color w:val="000000"/>
      </w:rPr>
    </w:pPr>
    <w:r w:rsidRPr="008F2D50">
      <w:rPr>
        <w:rFonts w:ascii="Cambria" w:eastAsia="Cambria" w:hAnsi="Cambria" w:cs="Cambria"/>
      </w:rPr>
      <w:t>e-ISSN: 3064-0253; p-ISSN: 3064-0261, Hal.</w:t>
    </w:r>
    <w:r>
      <w:rPr>
        <w:rFonts w:ascii="Cambria" w:eastAsia="Cambria" w:hAnsi="Cambria" w:cs="Cambria"/>
      </w:rPr>
      <w:t xml:space="preserve"> 01-1</w:t>
    </w:r>
    <w:r w:rsidR="00EB736D">
      <w:rPr>
        <w:rFonts w:ascii="Cambria" w:eastAsia="Cambria" w:hAnsi="Cambria" w:cs="Cambria"/>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8D83" w14:textId="4E1B171C" w:rsidR="00DE69A3" w:rsidRPr="00071747" w:rsidRDefault="00DE69A3" w:rsidP="00DE69A3">
    <w:pPr>
      <w:pBdr>
        <w:top w:val="nil"/>
        <w:left w:val="nil"/>
        <w:bottom w:val="nil"/>
        <w:right w:val="nil"/>
        <w:between w:val="nil"/>
      </w:pBdr>
      <w:spacing w:after="0" w:line="240" w:lineRule="auto"/>
      <w:jc w:val="right"/>
      <w:rPr>
        <w:rFonts w:ascii="Cambria" w:eastAsia="Cambria" w:hAnsi="Cambria" w:cs="Cambria"/>
        <w:b/>
        <w:color w:val="000000"/>
        <w:highlight w:val="white"/>
      </w:rPr>
    </w:pPr>
    <w:bookmarkStart w:id="3" w:name="_heading=h.2et92p0" w:colFirst="0" w:colLast="0"/>
    <w:bookmarkEnd w:id="3"/>
  </w:p>
  <w:p w14:paraId="32F90B1E" w14:textId="77777777" w:rsidR="00853A4D" w:rsidRPr="008F0E8B" w:rsidRDefault="00853A4D" w:rsidP="00EB736D">
    <w:pPr>
      <w:tabs>
        <w:tab w:val="center" w:pos="4680"/>
        <w:tab w:val="right" w:pos="9360"/>
      </w:tabs>
      <w:spacing w:after="0" w:line="240" w:lineRule="auto"/>
      <w:jc w:val="right"/>
      <w:rPr>
        <w:rFonts w:ascii="Cambria" w:eastAsia="Cambria" w:hAnsi="Cambria" w:cs="Cambria"/>
        <w:b/>
      </w:rPr>
    </w:pPr>
    <w:r w:rsidRPr="008F0E8B">
      <w:rPr>
        <w:rFonts w:ascii="Cambria" w:eastAsia="Cambria" w:hAnsi="Cambria" w:cs="Cambria"/>
        <w:b/>
        <w:bCs/>
      </w:rPr>
      <w:t>Jurnal Pendidikan Anak Usia Dini dan Kewarganegaraan</w:t>
    </w:r>
  </w:p>
  <w:p w14:paraId="172C4EE6" w14:textId="43D183BD" w:rsidR="00853A4D" w:rsidRPr="008F0E8B" w:rsidRDefault="00853A4D" w:rsidP="00EB736D">
    <w:pPr>
      <w:tabs>
        <w:tab w:val="center" w:pos="4680"/>
        <w:tab w:val="right" w:pos="9360"/>
      </w:tabs>
      <w:spacing w:after="0" w:line="240" w:lineRule="auto"/>
      <w:jc w:val="right"/>
      <w:rPr>
        <w:rFonts w:ascii="Cambria" w:eastAsia="Cambria" w:hAnsi="Cambria" w:cs="Cambria"/>
        <w:b/>
      </w:rPr>
    </w:pPr>
    <w:r w:rsidRPr="008F0E8B">
      <w:rPr>
        <w:rFonts w:ascii="Cambria" w:eastAsia="Cambria" w:hAnsi="Cambria" w:cs="Cambria"/>
        <w:b/>
      </w:rPr>
      <w:t xml:space="preserve">Volume. 2 Nomor. </w:t>
    </w:r>
    <w:r>
      <w:rPr>
        <w:rFonts w:ascii="Cambria" w:eastAsia="Cambria" w:hAnsi="Cambria" w:cs="Cambria"/>
        <w:b/>
      </w:rPr>
      <w:t>4</w:t>
    </w:r>
    <w:r w:rsidRPr="008F0E8B">
      <w:rPr>
        <w:rFonts w:ascii="Cambria" w:eastAsia="Cambria" w:hAnsi="Cambria" w:cs="Cambria"/>
        <w:b/>
      </w:rPr>
      <w:t xml:space="preserve"> </w:t>
    </w:r>
    <w:r>
      <w:rPr>
        <w:rFonts w:ascii="Cambria" w:eastAsia="Cambria" w:hAnsi="Cambria" w:cs="Cambria"/>
        <w:b/>
      </w:rPr>
      <w:t>November</w:t>
    </w:r>
    <w:r w:rsidRPr="008F0E8B">
      <w:rPr>
        <w:rFonts w:ascii="Cambria" w:eastAsia="Cambria" w:hAnsi="Cambria" w:cs="Cambria"/>
        <w:b/>
      </w:rPr>
      <w:t xml:space="preserve"> 2025</w:t>
    </w:r>
  </w:p>
  <w:p w14:paraId="19DB8E98" w14:textId="506C62D8" w:rsidR="00853A4D" w:rsidRPr="008F0E8B" w:rsidRDefault="00853A4D" w:rsidP="00EB736D">
    <w:pPr>
      <w:tabs>
        <w:tab w:val="center" w:pos="4680"/>
        <w:tab w:val="right" w:pos="9360"/>
      </w:tabs>
      <w:spacing w:after="0" w:line="240" w:lineRule="auto"/>
      <w:jc w:val="right"/>
      <w:rPr>
        <w:rFonts w:ascii="Cambria" w:eastAsia="Cambria" w:hAnsi="Cambria" w:cs="Cambria"/>
        <w:lang w:val="en-US"/>
      </w:rPr>
    </w:pPr>
    <w:r w:rsidRPr="008F0E8B">
      <w:rPr>
        <w:noProof/>
        <w:lang w:val="en-US"/>
      </w:rPr>
      <w:drawing>
        <wp:anchor distT="0" distB="0" distL="114300" distR="114300" simplePos="0" relativeHeight="251687936" behindDoc="0" locked="0" layoutInCell="1" hidden="0" allowOverlap="1" wp14:anchorId="62D1B575" wp14:editId="222B2405">
          <wp:simplePos x="0" y="0"/>
          <wp:positionH relativeFrom="column">
            <wp:posOffset>895350</wp:posOffset>
          </wp:positionH>
          <wp:positionV relativeFrom="paragraph">
            <wp:posOffset>89535</wp:posOffset>
          </wp:positionV>
          <wp:extent cx="762000" cy="299085"/>
          <wp:effectExtent l="0" t="0" r="0" b="5715"/>
          <wp:wrapNone/>
          <wp:docPr id="6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000" cy="299085"/>
                  </a:xfrm>
                  <a:prstGeom prst="rect">
                    <a:avLst/>
                  </a:prstGeom>
                  <a:ln/>
                </pic:spPr>
              </pic:pic>
            </a:graphicData>
          </a:graphic>
          <wp14:sizeRelH relativeFrom="margin">
            <wp14:pctWidth>0</wp14:pctWidth>
          </wp14:sizeRelH>
          <wp14:sizeRelV relativeFrom="margin">
            <wp14:pctHeight>0</wp14:pctHeight>
          </wp14:sizeRelV>
        </wp:anchor>
      </w:drawing>
    </w:r>
    <w:r w:rsidRPr="008F0E8B">
      <w:rPr>
        <w:noProof/>
        <w:lang w:val="en-US"/>
      </w:rPr>
      <w:drawing>
        <wp:anchor distT="0" distB="0" distL="114300" distR="114300" simplePos="0" relativeHeight="251686912" behindDoc="0" locked="0" layoutInCell="1" hidden="0" allowOverlap="1" wp14:anchorId="6C119779" wp14:editId="79ECFDFB">
          <wp:simplePos x="0" y="0"/>
          <wp:positionH relativeFrom="margin">
            <wp:posOffset>-19050</wp:posOffset>
          </wp:positionH>
          <wp:positionV relativeFrom="paragraph">
            <wp:posOffset>89535</wp:posOffset>
          </wp:positionV>
          <wp:extent cx="800100" cy="293370"/>
          <wp:effectExtent l="0" t="0" r="0" b="0"/>
          <wp:wrapNone/>
          <wp:docPr id="6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0100" cy="293370"/>
                  </a:xfrm>
                  <a:prstGeom prst="rect">
                    <a:avLst/>
                  </a:prstGeom>
                  <a:ln/>
                </pic:spPr>
              </pic:pic>
            </a:graphicData>
          </a:graphic>
          <wp14:sizeRelH relativeFrom="margin">
            <wp14:pctWidth>0</wp14:pctWidth>
          </wp14:sizeRelH>
          <wp14:sizeRelV relativeFrom="margin">
            <wp14:pctHeight>0</wp14:pctHeight>
          </wp14:sizeRelV>
        </wp:anchor>
      </w:drawing>
    </w:r>
    <w:r w:rsidRPr="008F0E8B">
      <w:rPr>
        <w:rFonts w:ascii="Cambria" w:eastAsia="Cambria" w:hAnsi="Cambria" w:cs="Cambria"/>
      </w:rPr>
      <w:t xml:space="preserve">e-ISSN: 3064-0253; p-ISSN: 3064-0261, Hal. </w:t>
    </w:r>
    <w:r>
      <w:rPr>
        <w:rFonts w:ascii="Cambria" w:eastAsia="Cambria" w:hAnsi="Cambria" w:cs="Cambria"/>
        <w:lang w:val="en-US"/>
      </w:rPr>
      <w:t>01-1</w:t>
    </w:r>
    <w:r w:rsidR="00EB736D">
      <w:rPr>
        <w:rFonts w:ascii="Cambria" w:eastAsia="Cambria" w:hAnsi="Cambria" w:cs="Cambria"/>
        <w:lang w:val="en-US"/>
      </w:rPr>
      <w:t>2</w:t>
    </w:r>
  </w:p>
  <w:p w14:paraId="16FA2A2C" w14:textId="79B5D4F1" w:rsidR="00853A4D" w:rsidRPr="008F0E8B" w:rsidRDefault="00853A4D" w:rsidP="00EB736D">
    <w:pPr>
      <w:pBdr>
        <w:top w:val="nil"/>
        <w:left w:val="nil"/>
        <w:bottom w:val="nil"/>
        <w:right w:val="nil"/>
        <w:between w:val="nil"/>
      </w:pBdr>
      <w:spacing w:after="0" w:line="240" w:lineRule="auto"/>
      <w:jc w:val="right"/>
      <w:rPr>
        <w:rFonts w:ascii="Cambria" w:eastAsia="Cambria" w:hAnsi="Cambria" w:cs="Cambria"/>
        <w:color w:val="000000"/>
        <w:lang w:val="en-US"/>
      </w:rPr>
    </w:pPr>
    <w:r w:rsidRPr="008F0E8B">
      <w:rPr>
        <w:rFonts w:ascii="Cambria" w:eastAsia="Cambria" w:hAnsi="Cambria" w:cs="Cambria"/>
        <w:color w:val="000000"/>
      </w:rPr>
      <w:t xml:space="preserve">DOI: </w:t>
    </w:r>
    <w:hyperlink r:id="rId3" w:history="1">
      <w:r w:rsidRPr="007F4285">
        <w:rPr>
          <w:rStyle w:val="Hyperlink"/>
          <w:rFonts w:ascii="Cambria" w:eastAsia="Cambria" w:hAnsi="Cambria" w:cs="Cambria"/>
        </w:rPr>
        <w:t>https://doi.org/10.61132/paud.v2i4.</w:t>
      </w:r>
      <w:r w:rsidRPr="007F4285">
        <w:rPr>
          <w:rStyle w:val="Hyperlink"/>
          <w:rFonts w:ascii="Cambria" w:eastAsia="Cambria" w:hAnsi="Cambria" w:cs="Cambria"/>
          <w:lang w:val="en-US"/>
        </w:rPr>
        <w:t>632</w:t>
      </w:r>
    </w:hyperlink>
  </w:p>
  <w:p w14:paraId="1630A25E" w14:textId="77777777" w:rsidR="00853A4D" w:rsidRPr="008F0E8B" w:rsidRDefault="00853A4D" w:rsidP="00EB736D">
    <w:pPr>
      <w:pBdr>
        <w:bottom w:val="single" w:sz="4" w:space="1" w:color="auto"/>
      </w:pBdr>
      <w:tabs>
        <w:tab w:val="center" w:pos="4680"/>
        <w:tab w:val="right" w:pos="9360"/>
      </w:tabs>
      <w:spacing w:after="0" w:line="240" w:lineRule="auto"/>
      <w:jc w:val="right"/>
      <w:rPr>
        <w:rFonts w:ascii="Cambria" w:eastAsia="Cambria" w:hAnsi="Cambria" w:cs="Cambria"/>
        <w:sz w:val="20"/>
        <w:szCs w:val="20"/>
        <w:u w:val="single"/>
      </w:rPr>
    </w:pPr>
    <w:proofErr w:type="spellStart"/>
    <w:r>
      <w:rPr>
        <w:rFonts w:ascii="Cambria" w:eastAsia="Cambria" w:hAnsi="Cambria" w:cs="Cambria"/>
        <w:i/>
        <w:sz w:val="20"/>
        <w:szCs w:val="20"/>
        <w:lang w:val="en-US"/>
      </w:rPr>
      <w:t>Tersedia</w:t>
    </w:r>
    <w:proofErr w:type="spellEnd"/>
    <w:r w:rsidRPr="008F0E8B">
      <w:rPr>
        <w:rFonts w:ascii="Cambria" w:eastAsia="Cambria" w:hAnsi="Cambria" w:cs="Cambria"/>
        <w:b/>
        <w:sz w:val="20"/>
        <w:szCs w:val="20"/>
      </w:rPr>
      <w:t xml:space="preserve">: </w:t>
    </w:r>
    <w:hyperlink r:id="rId4" w:history="1">
      <w:r w:rsidRPr="007A7746">
        <w:rPr>
          <w:rStyle w:val="Hyperlink"/>
          <w:rFonts w:ascii="Cambria" w:eastAsia="Cambria" w:hAnsi="Cambria" w:cs="Cambria"/>
          <w:sz w:val="20"/>
          <w:szCs w:val="20"/>
        </w:rPr>
        <w:t>https://ejournal.aripi.or.id/index.php/paud</w:t>
      </w:r>
    </w:hyperlink>
  </w:p>
  <w:p w14:paraId="6C979A31" w14:textId="6382FB8C" w:rsidR="00DE69A3" w:rsidRPr="00071747" w:rsidRDefault="00DE69A3" w:rsidP="00853A4D">
    <w:pPr>
      <w:tabs>
        <w:tab w:val="center" w:pos="4680"/>
        <w:tab w:val="right" w:pos="9360"/>
      </w:tabs>
      <w:spacing w:after="0" w:line="240" w:lineRule="auto"/>
      <w:jc w:val="right"/>
      <w:rPr>
        <w:rFonts w:ascii="Cambria" w:eastAsia="Cambria" w:hAnsi="Cambria" w:cs="Cambria"/>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50F0"/>
    <w:multiLevelType w:val="hybridMultilevel"/>
    <w:tmpl w:val="47A4CF6C"/>
    <w:lvl w:ilvl="0" w:tplc="E4A654D6">
      <w:start w:val="1"/>
      <w:numFmt w:val="upperLetter"/>
      <w:lvlText w:val="%1."/>
      <w:lvlJc w:val="left"/>
      <w:pPr>
        <w:ind w:left="360" w:hanging="360"/>
      </w:pPr>
      <w:rPr>
        <w:rFonts w:hint="default"/>
        <w:i w:val="0"/>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847708A"/>
    <w:multiLevelType w:val="hybridMultilevel"/>
    <w:tmpl w:val="2CAC193A"/>
    <w:lvl w:ilvl="0" w:tplc="1AE066A4">
      <w:start w:val="1"/>
      <w:numFmt w:val="upperLetter"/>
      <w:lvlText w:val="%1."/>
      <w:lvlJc w:val="left"/>
      <w:pPr>
        <w:ind w:left="36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2BF46557"/>
    <w:multiLevelType w:val="hybridMultilevel"/>
    <w:tmpl w:val="BB9CDECC"/>
    <w:lvl w:ilvl="0" w:tplc="B9CC7400">
      <w:start w:val="1"/>
      <w:numFmt w:val="lowerLetter"/>
      <w:lvlText w:val="%1."/>
      <w:lvlJc w:val="left"/>
      <w:pPr>
        <w:ind w:left="922" w:hanging="360"/>
      </w:pPr>
      <w:rPr>
        <w:rFonts w:hint="default"/>
      </w:rPr>
    </w:lvl>
    <w:lvl w:ilvl="1" w:tplc="04210019" w:tentative="1">
      <w:start w:val="1"/>
      <w:numFmt w:val="lowerLetter"/>
      <w:lvlText w:val="%2."/>
      <w:lvlJc w:val="left"/>
      <w:pPr>
        <w:ind w:left="1642" w:hanging="360"/>
      </w:pPr>
    </w:lvl>
    <w:lvl w:ilvl="2" w:tplc="0421001B" w:tentative="1">
      <w:start w:val="1"/>
      <w:numFmt w:val="lowerRoman"/>
      <w:lvlText w:val="%3."/>
      <w:lvlJc w:val="right"/>
      <w:pPr>
        <w:ind w:left="2362" w:hanging="180"/>
      </w:pPr>
    </w:lvl>
    <w:lvl w:ilvl="3" w:tplc="0421000F" w:tentative="1">
      <w:start w:val="1"/>
      <w:numFmt w:val="decimal"/>
      <w:lvlText w:val="%4."/>
      <w:lvlJc w:val="left"/>
      <w:pPr>
        <w:ind w:left="3082" w:hanging="360"/>
      </w:pPr>
    </w:lvl>
    <w:lvl w:ilvl="4" w:tplc="04210019" w:tentative="1">
      <w:start w:val="1"/>
      <w:numFmt w:val="lowerLetter"/>
      <w:lvlText w:val="%5."/>
      <w:lvlJc w:val="left"/>
      <w:pPr>
        <w:ind w:left="3802" w:hanging="360"/>
      </w:pPr>
    </w:lvl>
    <w:lvl w:ilvl="5" w:tplc="0421001B" w:tentative="1">
      <w:start w:val="1"/>
      <w:numFmt w:val="lowerRoman"/>
      <w:lvlText w:val="%6."/>
      <w:lvlJc w:val="right"/>
      <w:pPr>
        <w:ind w:left="4522" w:hanging="180"/>
      </w:pPr>
    </w:lvl>
    <w:lvl w:ilvl="6" w:tplc="0421000F" w:tentative="1">
      <w:start w:val="1"/>
      <w:numFmt w:val="decimal"/>
      <w:lvlText w:val="%7."/>
      <w:lvlJc w:val="left"/>
      <w:pPr>
        <w:ind w:left="5242" w:hanging="360"/>
      </w:pPr>
    </w:lvl>
    <w:lvl w:ilvl="7" w:tplc="04210019" w:tentative="1">
      <w:start w:val="1"/>
      <w:numFmt w:val="lowerLetter"/>
      <w:lvlText w:val="%8."/>
      <w:lvlJc w:val="left"/>
      <w:pPr>
        <w:ind w:left="5962" w:hanging="360"/>
      </w:pPr>
    </w:lvl>
    <w:lvl w:ilvl="8" w:tplc="0421001B" w:tentative="1">
      <w:start w:val="1"/>
      <w:numFmt w:val="lowerRoman"/>
      <w:lvlText w:val="%9."/>
      <w:lvlJc w:val="right"/>
      <w:pPr>
        <w:ind w:left="6682" w:hanging="180"/>
      </w:pPr>
    </w:lvl>
  </w:abstractNum>
  <w:abstractNum w:abstractNumId="4"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C4186"/>
    <w:multiLevelType w:val="hybridMultilevel"/>
    <w:tmpl w:val="E6B8DE5C"/>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6"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7" w15:restartNumberingAfterBreak="0">
    <w:nsid w:val="3BB01836"/>
    <w:multiLevelType w:val="hybridMultilevel"/>
    <w:tmpl w:val="4D30C12A"/>
    <w:lvl w:ilvl="0" w:tplc="DDA23A52">
      <w:start w:val="1"/>
      <w:numFmt w:val="low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06500B9"/>
    <w:multiLevelType w:val="hybridMultilevel"/>
    <w:tmpl w:val="8D243DF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15F7C3E"/>
    <w:multiLevelType w:val="hybridMultilevel"/>
    <w:tmpl w:val="E2A0CC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CD50C5"/>
    <w:multiLevelType w:val="hybridMultilevel"/>
    <w:tmpl w:val="EF6462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A4A5C7D"/>
    <w:multiLevelType w:val="hybridMultilevel"/>
    <w:tmpl w:val="F384922E"/>
    <w:lvl w:ilvl="0" w:tplc="7220B666">
      <w:start w:val="1"/>
      <w:numFmt w:val="low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CD41BEB"/>
    <w:multiLevelType w:val="multilevel"/>
    <w:tmpl w:val="7F80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3303812">
    <w:abstractNumId w:val="8"/>
  </w:num>
  <w:num w:numId="2" w16cid:durableId="1100442979">
    <w:abstractNumId w:val="6"/>
  </w:num>
  <w:num w:numId="3" w16cid:durableId="1546024352">
    <w:abstractNumId w:val="14"/>
  </w:num>
  <w:num w:numId="4" w16cid:durableId="21056817">
    <w:abstractNumId w:val="1"/>
  </w:num>
  <w:num w:numId="5" w16cid:durableId="2115442757">
    <w:abstractNumId w:val="4"/>
  </w:num>
  <w:num w:numId="6" w16cid:durableId="2053648626">
    <w:abstractNumId w:val="10"/>
  </w:num>
  <w:num w:numId="7" w16cid:durableId="2120681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7288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078453">
    <w:abstractNumId w:val="13"/>
  </w:num>
  <w:num w:numId="10" w16cid:durableId="1519418965">
    <w:abstractNumId w:val="3"/>
  </w:num>
  <w:num w:numId="11" w16cid:durableId="792791111">
    <w:abstractNumId w:val="0"/>
  </w:num>
  <w:num w:numId="12" w16cid:durableId="278417519">
    <w:abstractNumId w:val="12"/>
  </w:num>
  <w:num w:numId="13" w16cid:durableId="1763180915">
    <w:abstractNumId w:val="9"/>
  </w:num>
  <w:num w:numId="14" w16cid:durableId="1443454083">
    <w:abstractNumId w:val="7"/>
  </w:num>
  <w:num w:numId="15" w16cid:durableId="34812363">
    <w:abstractNumId w:val="11"/>
  </w:num>
  <w:num w:numId="16" w16cid:durableId="404188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038"/>
    <w:rsid w:val="000046F9"/>
    <w:rsid w:val="00005B7F"/>
    <w:rsid w:val="00011559"/>
    <w:rsid w:val="00027E29"/>
    <w:rsid w:val="00033235"/>
    <w:rsid w:val="00034DFC"/>
    <w:rsid w:val="0006386E"/>
    <w:rsid w:val="00063C6B"/>
    <w:rsid w:val="00065776"/>
    <w:rsid w:val="000671D3"/>
    <w:rsid w:val="00071747"/>
    <w:rsid w:val="0007340C"/>
    <w:rsid w:val="00075D5B"/>
    <w:rsid w:val="00076236"/>
    <w:rsid w:val="000838BC"/>
    <w:rsid w:val="00097D0D"/>
    <w:rsid w:val="000B05C6"/>
    <w:rsid w:val="000B3D63"/>
    <w:rsid w:val="000C7684"/>
    <w:rsid w:val="000D1316"/>
    <w:rsid w:val="000D20B9"/>
    <w:rsid w:val="000F3356"/>
    <w:rsid w:val="000F7EFB"/>
    <w:rsid w:val="00151D4C"/>
    <w:rsid w:val="00163985"/>
    <w:rsid w:val="00165A23"/>
    <w:rsid w:val="001663B7"/>
    <w:rsid w:val="00174D04"/>
    <w:rsid w:val="00177A2F"/>
    <w:rsid w:val="00177EAE"/>
    <w:rsid w:val="001831B0"/>
    <w:rsid w:val="0018327F"/>
    <w:rsid w:val="00186B62"/>
    <w:rsid w:val="0018711A"/>
    <w:rsid w:val="00192F9A"/>
    <w:rsid w:val="001935EB"/>
    <w:rsid w:val="001A5FA5"/>
    <w:rsid w:val="001B3132"/>
    <w:rsid w:val="001B4DAB"/>
    <w:rsid w:val="001C0364"/>
    <w:rsid w:val="001C1AFC"/>
    <w:rsid w:val="001D01B1"/>
    <w:rsid w:val="001D131D"/>
    <w:rsid w:val="001E6B4C"/>
    <w:rsid w:val="00216F18"/>
    <w:rsid w:val="002240CC"/>
    <w:rsid w:val="00230C89"/>
    <w:rsid w:val="00246153"/>
    <w:rsid w:val="0025182A"/>
    <w:rsid w:val="00266CD9"/>
    <w:rsid w:val="00271BA9"/>
    <w:rsid w:val="00271D5C"/>
    <w:rsid w:val="00277F5F"/>
    <w:rsid w:val="00282BE1"/>
    <w:rsid w:val="00291A3F"/>
    <w:rsid w:val="00294CB9"/>
    <w:rsid w:val="002A47E3"/>
    <w:rsid w:val="002A5956"/>
    <w:rsid w:val="002B2806"/>
    <w:rsid w:val="002D0195"/>
    <w:rsid w:val="002D44FA"/>
    <w:rsid w:val="002D591A"/>
    <w:rsid w:val="002F255D"/>
    <w:rsid w:val="002F29B1"/>
    <w:rsid w:val="002F517A"/>
    <w:rsid w:val="002F5AEC"/>
    <w:rsid w:val="003007AB"/>
    <w:rsid w:val="00325638"/>
    <w:rsid w:val="003335C7"/>
    <w:rsid w:val="00336462"/>
    <w:rsid w:val="00337569"/>
    <w:rsid w:val="003407E9"/>
    <w:rsid w:val="00343A40"/>
    <w:rsid w:val="00364ACE"/>
    <w:rsid w:val="00365196"/>
    <w:rsid w:val="00367E78"/>
    <w:rsid w:val="003712A7"/>
    <w:rsid w:val="00373581"/>
    <w:rsid w:val="00382B5F"/>
    <w:rsid w:val="00383052"/>
    <w:rsid w:val="003863B5"/>
    <w:rsid w:val="00390012"/>
    <w:rsid w:val="0039047B"/>
    <w:rsid w:val="003915A2"/>
    <w:rsid w:val="003A2F19"/>
    <w:rsid w:val="003A791A"/>
    <w:rsid w:val="003B3300"/>
    <w:rsid w:val="003D3CCF"/>
    <w:rsid w:val="003D5DD2"/>
    <w:rsid w:val="003D7073"/>
    <w:rsid w:val="003E1901"/>
    <w:rsid w:val="003E5454"/>
    <w:rsid w:val="003F0B31"/>
    <w:rsid w:val="003F6BAC"/>
    <w:rsid w:val="00426E30"/>
    <w:rsid w:val="004270EE"/>
    <w:rsid w:val="00442DAF"/>
    <w:rsid w:val="004503E3"/>
    <w:rsid w:val="00464CD5"/>
    <w:rsid w:val="004745D0"/>
    <w:rsid w:val="00494D1D"/>
    <w:rsid w:val="004B1110"/>
    <w:rsid w:val="004B378C"/>
    <w:rsid w:val="004B5E26"/>
    <w:rsid w:val="004B7F31"/>
    <w:rsid w:val="004C087D"/>
    <w:rsid w:val="004C3F37"/>
    <w:rsid w:val="004D3C1C"/>
    <w:rsid w:val="004D613C"/>
    <w:rsid w:val="004E3A6C"/>
    <w:rsid w:val="004E54D0"/>
    <w:rsid w:val="004E74CD"/>
    <w:rsid w:val="004F058E"/>
    <w:rsid w:val="004F2BBB"/>
    <w:rsid w:val="004F4147"/>
    <w:rsid w:val="004F56F6"/>
    <w:rsid w:val="005062EA"/>
    <w:rsid w:val="00513D70"/>
    <w:rsid w:val="00515B4A"/>
    <w:rsid w:val="00523D35"/>
    <w:rsid w:val="00545543"/>
    <w:rsid w:val="00554827"/>
    <w:rsid w:val="005571B0"/>
    <w:rsid w:val="005625AA"/>
    <w:rsid w:val="005735AC"/>
    <w:rsid w:val="00580FF7"/>
    <w:rsid w:val="00581400"/>
    <w:rsid w:val="00593A15"/>
    <w:rsid w:val="00594F81"/>
    <w:rsid w:val="005A08F3"/>
    <w:rsid w:val="005B1F68"/>
    <w:rsid w:val="005B4099"/>
    <w:rsid w:val="005D6029"/>
    <w:rsid w:val="005D66B5"/>
    <w:rsid w:val="005D6D35"/>
    <w:rsid w:val="005D7E9D"/>
    <w:rsid w:val="005E4406"/>
    <w:rsid w:val="005F1257"/>
    <w:rsid w:val="005F4A7F"/>
    <w:rsid w:val="0061331A"/>
    <w:rsid w:val="00621611"/>
    <w:rsid w:val="00627320"/>
    <w:rsid w:val="00644B7A"/>
    <w:rsid w:val="00645315"/>
    <w:rsid w:val="00645C20"/>
    <w:rsid w:val="006463A7"/>
    <w:rsid w:val="0065095B"/>
    <w:rsid w:val="0065114F"/>
    <w:rsid w:val="0067297B"/>
    <w:rsid w:val="006755A2"/>
    <w:rsid w:val="00675DC1"/>
    <w:rsid w:val="00680696"/>
    <w:rsid w:val="00684661"/>
    <w:rsid w:val="00695C60"/>
    <w:rsid w:val="006C66F1"/>
    <w:rsid w:val="006D3AFE"/>
    <w:rsid w:val="006E093C"/>
    <w:rsid w:val="006E3FA6"/>
    <w:rsid w:val="006F7214"/>
    <w:rsid w:val="006F7C0C"/>
    <w:rsid w:val="00700267"/>
    <w:rsid w:val="00703F12"/>
    <w:rsid w:val="00712591"/>
    <w:rsid w:val="007144CE"/>
    <w:rsid w:val="007255BC"/>
    <w:rsid w:val="00737C26"/>
    <w:rsid w:val="0074709A"/>
    <w:rsid w:val="00752377"/>
    <w:rsid w:val="0075279D"/>
    <w:rsid w:val="0075303F"/>
    <w:rsid w:val="00785F75"/>
    <w:rsid w:val="00787AB2"/>
    <w:rsid w:val="00787FA4"/>
    <w:rsid w:val="00793DB5"/>
    <w:rsid w:val="007A2B09"/>
    <w:rsid w:val="007D2A2B"/>
    <w:rsid w:val="007D333C"/>
    <w:rsid w:val="007E5B21"/>
    <w:rsid w:val="007F2D35"/>
    <w:rsid w:val="007F3B1F"/>
    <w:rsid w:val="0081079A"/>
    <w:rsid w:val="00812927"/>
    <w:rsid w:val="0081340E"/>
    <w:rsid w:val="00826E53"/>
    <w:rsid w:val="0082771F"/>
    <w:rsid w:val="008310AA"/>
    <w:rsid w:val="00844041"/>
    <w:rsid w:val="008469CD"/>
    <w:rsid w:val="00853A4D"/>
    <w:rsid w:val="008551AA"/>
    <w:rsid w:val="00856C91"/>
    <w:rsid w:val="00862DEF"/>
    <w:rsid w:val="00871533"/>
    <w:rsid w:val="0088160F"/>
    <w:rsid w:val="008878C0"/>
    <w:rsid w:val="008940DB"/>
    <w:rsid w:val="00895760"/>
    <w:rsid w:val="008963AB"/>
    <w:rsid w:val="008A1AF0"/>
    <w:rsid w:val="008A2A91"/>
    <w:rsid w:val="008A2C81"/>
    <w:rsid w:val="008B05AC"/>
    <w:rsid w:val="008B5AF8"/>
    <w:rsid w:val="008C67CC"/>
    <w:rsid w:val="008C7218"/>
    <w:rsid w:val="008D316D"/>
    <w:rsid w:val="008E3023"/>
    <w:rsid w:val="008F0C27"/>
    <w:rsid w:val="008F2A7E"/>
    <w:rsid w:val="009014E7"/>
    <w:rsid w:val="00912711"/>
    <w:rsid w:val="00915628"/>
    <w:rsid w:val="00924CC7"/>
    <w:rsid w:val="00927FF9"/>
    <w:rsid w:val="00932C20"/>
    <w:rsid w:val="0093327D"/>
    <w:rsid w:val="0093602C"/>
    <w:rsid w:val="009436D5"/>
    <w:rsid w:val="00950486"/>
    <w:rsid w:val="00964A57"/>
    <w:rsid w:val="00964A90"/>
    <w:rsid w:val="0096576A"/>
    <w:rsid w:val="00967230"/>
    <w:rsid w:val="009771E3"/>
    <w:rsid w:val="00980A15"/>
    <w:rsid w:val="009814F7"/>
    <w:rsid w:val="009867CB"/>
    <w:rsid w:val="0099024C"/>
    <w:rsid w:val="00991422"/>
    <w:rsid w:val="00994A83"/>
    <w:rsid w:val="009A3783"/>
    <w:rsid w:val="009B6008"/>
    <w:rsid w:val="009C339B"/>
    <w:rsid w:val="009C73BA"/>
    <w:rsid w:val="009E07A7"/>
    <w:rsid w:val="009E1613"/>
    <w:rsid w:val="009F572D"/>
    <w:rsid w:val="00A02A94"/>
    <w:rsid w:val="00A05057"/>
    <w:rsid w:val="00A22C90"/>
    <w:rsid w:val="00A23CDD"/>
    <w:rsid w:val="00A244EC"/>
    <w:rsid w:val="00A2543C"/>
    <w:rsid w:val="00A46326"/>
    <w:rsid w:val="00A46A6B"/>
    <w:rsid w:val="00A532BC"/>
    <w:rsid w:val="00A70C57"/>
    <w:rsid w:val="00A87779"/>
    <w:rsid w:val="00A940DF"/>
    <w:rsid w:val="00A944A5"/>
    <w:rsid w:val="00A97F1E"/>
    <w:rsid w:val="00AA1C1F"/>
    <w:rsid w:val="00AA2497"/>
    <w:rsid w:val="00AB40CA"/>
    <w:rsid w:val="00AB4558"/>
    <w:rsid w:val="00AC1A30"/>
    <w:rsid w:val="00AC3C5C"/>
    <w:rsid w:val="00AD1E3B"/>
    <w:rsid w:val="00AD362E"/>
    <w:rsid w:val="00AD574B"/>
    <w:rsid w:val="00AD60FC"/>
    <w:rsid w:val="00AE263D"/>
    <w:rsid w:val="00AE6BFB"/>
    <w:rsid w:val="00AF214E"/>
    <w:rsid w:val="00AF3132"/>
    <w:rsid w:val="00B0354A"/>
    <w:rsid w:val="00B17825"/>
    <w:rsid w:val="00B24B16"/>
    <w:rsid w:val="00B42C53"/>
    <w:rsid w:val="00B4306C"/>
    <w:rsid w:val="00B46679"/>
    <w:rsid w:val="00B53326"/>
    <w:rsid w:val="00B56328"/>
    <w:rsid w:val="00B65F99"/>
    <w:rsid w:val="00B67A65"/>
    <w:rsid w:val="00B814C8"/>
    <w:rsid w:val="00B821DA"/>
    <w:rsid w:val="00B873F8"/>
    <w:rsid w:val="00B92713"/>
    <w:rsid w:val="00BB176C"/>
    <w:rsid w:val="00BB2C45"/>
    <w:rsid w:val="00BB77EA"/>
    <w:rsid w:val="00BD17A8"/>
    <w:rsid w:val="00BD198F"/>
    <w:rsid w:val="00BD2761"/>
    <w:rsid w:val="00BD6C49"/>
    <w:rsid w:val="00BE203A"/>
    <w:rsid w:val="00BE2571"/>
    <w:rsid w:val="00BF29AB"/>
    <w:rsid w:val="00BF5492"/>
    <w:rsid w:val="00BF64C4"/>
    <w:rsid w:val="00BF7E2C"/>
    <w:rsid w:val="00C12D2C"/>
    <w:rsid w:val="00C247F1"/>
    <w:rsid w:val="00C25516"/>
    <w:rsid w:val="00C258FA"/>
    <w:rsid w:val="00C27D3E"/>
    <w:rsid w:val="00C34559"/>
    <w:rsid w:val="00C471A7"/>
    <w:rsid w:val="00C5510F"/>
    <w:rsid w:val="00C56028"/>
    <w:rsid w:val="00C56142"/>
    <w:rsid w:val="00C726C4"/>
    <w:rsid w:val="00C842D2"/>
    <w:rsid w:val="00C84731"/>
    <w:rsid w:val="00C856B7"/>
    <w:rsid w:val="00CA0839"/>
    <w:rsid w:val="00CB02EA"/>
    <w:rsid w:val="00CB72A0"/>
    <w:rsid w:val="00CC3BC2"/>
    <w:rsid w:val="00CC4C17"/>
    <w:rsid w:val="00CD0510"/>
    <w:rsid w:val="00CE33E7"/>
    <w:rsid w:val="00CE466D"/>
    <w:rsid w:val="00CE5865"/>
    <w:rsid w:val="00D010B3"/>
    <w:rsid w:val="00D01271"/>
    <w:rsid w:val="00D161E0"/>
    <w:rsid w:val="00D20A70"/>
    <w:rsid w:val="00D25E2A"/>
    <w:rsid w:val="00D43612"/>
    <w:rsid w:val="00D525ED"/>
    <w:rsid w:val="00D5446A"/>
    <w:rsid w:val="00D67EAB"/>
    <w:rsid w:val="00D70763"/>
    <w:rsid w:val="00D772E0"/>
    <w:rsid w:val="00D8173C"/>
    <w:rsid w:val="00D822D8"/>
    <w:rsid w:val="00D86394"/>
    <w:rsid w:val="00D9173B"/>
    <w:rsid w:val="00D943A2"/>
    <w:rsid w:val="00D97249"/>
    <w:rsid w:val="00DA39E4"/>
    <w:rsid w:val="00DA6F86"/>
    <w:rsid w:val="00DA7A7C"/>
    <w:rsid w:val="00DA7BA8"/>
    <w:rsid w:val="00DC682B"/>
    <w:rsid w:val="00DD0A7A"/>
    <w:rsid w:val="00DD40A3"/>
    <w:rsid w:val="00DD4E83"/>
    <w:rsid w:val="00DD6F69"/>
    <w:rsid w:val="00DE4F4B"/>
    <w:rsid w:val="00DE69A3"/>
    <w:rsid w:val="00DF39EF"/>
    <w:rsid w:val="00DF58DC"/>
    <w:rsid w:val="00DF7A7E"/>
    <w:rsid w:val="00E07A21"/>
    <w:rsid w:val="00E12115"/>
    <w:rsid w:val="00E12AB6"/>
    <w:rsid w:val="00E34BAD"/>
    <w:rsid w:val="00E453F4"/>
    <w:rsid w:val="00E52D22"/>
    <w:rsid w:val="00E638C7"/>
    <w:rsid w:val="00E75570"/>
    <w:rsid w:val="00E779D4"/>
    <w:rsid w:val="00E81380"/>
    <w:rsid w:val="00E83816"/>
    <w:rsid w:val="00E915CD"/>
    <w:rsid w:val="00E95790"/>
    <w:rsid w:val="00E96CC6"/>
    <w:rsid w:val="00EA0086"/>
    <w:rsid w:val="00EA435E"/>
    <w:rsid w:val="00EA5224"/>
    <w:rsid w:val="00EB50A9"/>
    <w:rsid w:val="00EB524A"/>
    <w:rsid w:val="00EB736D"/>
    <w:rsid w:val="00EB7C64"/>
    <w:rsid w:val="00EC417F"/>
    <w:rsid w:val="00EF3AA6"/>
    <w:rsid w:val="00F15658"/>
    <w:rsid w:val="00F17DA9"/>
    <w:rsid w:val="00F310A3"/>
    <w:rsid w:val="00F33616"/>
    <w:rsid w:val="00F405D0"/>
    <w:rsid w:val="00F4399A"/>
    <w:rsid w:val="00F515DC"/>
    <w:rsid w:val="00F524E4"/>
    <w:rsid w:val="00F5449C"/>
    <w:rsid w:val="00F613B8"/>
    <w:rsid w:val="00F64DDB"/>
    <w:rsid w:val="00F66F77"/>
    <w:rsid w:val="00F85557"/>
    <w:rsid w:val="00F8621F"/>
    <w:rsid w:val="00F96B7E"/>
    <w:rsid w:val="00FB3F28"/>
    <w:rsid w:val="00FC07AE"/>
    <w:rsid w:val="00FC3B2C"/>
    <w:rsid w:val="00FD295C"/>
    <w:rsid w:val="00FE5309"/>
    <w:rsid w:val="00FF12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041"/>
  </w:style>
  <w:style w:type="paragraph" w:styleId="Judul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uiPriority w:val="9"/>
    <w:qFormat/>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pPr>
      <w:keepNext/>
      <w:keepLines/>
      <w:spacing w:before="200" w:after="0"/>
      <w:outlineLvl w:val="2"/>
    </w:pPr>
    <w:rPr>
      <w:rFonts w:ascii="Cambria" w:eastAsia="Cambria" w:hAnsi="Cambria" w:cs="Cambria"/>
      <w:b/>
      <w:color w:val="4F81BD"/>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semiHidden/>
    <w:unhideWhenUsed/>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rsid w:val="00C31E97"/>
  </w:style>
  <w:style w:type="paragraph" w:styleId="DaftarParagraf">
    <w:name w:val="List Paragraph"/>
    <w:basedOn w:val="Normal"/>
    <w:link w:val="DaftarParagrafK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ebutanYangBelumTerselesaikan">
    <w:name w:val="Unresolved Mention"/>
    <w:basedOn w:val="FontParagrafDefaul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Kuat">
    <w:name w:val="Strong"/>
    <w:uiPriority w:val="22"/>
    <w:qFormat/>
    <w:rsid w:val="004D3C1C"/>
    <w:rPr>
      <w:b/>
      <w:bCs/>
    </w:rPr>
  </w:style>
  <w:style w:type="character" w:customStyle="1" w:styleId="JudulChar">
    <w:name w:val="Judul Char"/>
    <w:link w:val="Judul10"/>
    <w:locked/>
    <w:rsid w:val="004D3C1C"/>
    <w:rPr>
      <w:rFonts w:ascii="Arial" w:hAnsi="Arial" w:cs="Arial"/>
      <w:b/>
      <w:bCs/>
      <w:kern w:val="32"/>
      <w:sz w:val="28"/>
      <w:szCs w:val="32"/>
      <w:lang w:eastAsia="ja-JP"/>
    </w:rPr>
  </w:style>
  <w:style w:type="paragraph" w:customStyle="1" w:styleId="Judul10">
    <w:name w:val="Judul1"/>
    <w:basedOn w:val="Judul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styleId="HiperlinkyangDiikuti">
    <w:name w:val="FollowedHyperlink"/>
    <w:basedOn w:val="FontParagrafDefault"/>
    <w:uiPriority w:val="99"/>
    <w:semiHidden/>
    <w:unhideWhenUsed/>
    <w:rsid w:val="00645315"/>
    <w:rPr>
      <w:color w:val="954F72" w:themeColor="followedHyperlink"/>
      <w:u w:val="single"/>
    </w:rPr>
  </w:style>
  <w:style w:type="character" w:customStyle="1" w:styleId="DaftarParagrafKAR">
    <w:name w:val="Daftar Paragraf KAR"/>
    <w:basedOn w:val="FontParagrafDefault"/>
    <w:link w:val="DaftarParagraf"/>
    <w:uiPriority w:val="34"/>
    <w:locked/>
    <w:rsid w:val="00C27D3E"/>
  </w:style>
  <w:style w:type="table" w:styleId="KisiTabel">
    <w:name w:val="Table Grid"/>
    <w:basedOn w:val="TabelNormal"/>
    <w:uiPriority w:val="59"/>
    <w:rsid w:val="0075279D"/>
    <w:pPr>
      <w:spacing w:after="0" w:line="240" w:lineRule="auto"/>
    </w:pPr>
    <w:rPr>
      <w:rFonts w:asciiTheme="minorHAnsi" w:eastAsiaTheme="minorEastAsia" w:hAnsiTheme="minorHAnsi" w:cstheme="minorBidi"/>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B53326"/>
    <w:pPr>
      <w:spacing w:line="240" w:lineRule="auto"/>
    </w:pPr>
    <w:rPr>
      <w:i/>
      <w:iCs/>
      <w:color w:val="44546A" w:themeColor="text2"/>
      <w:sz w:val="18"/>
      <w:szCs w:val="18"/>
    </w:rPr>
  </w:style>
  <w:style w:type="paragraph" w:styleId="TeksIsi">
    <w:name w:val="Body Text"/>
    <w:basedOn w:val="Normal"/>
    <w:link w:val="TeksIsiKAR"/>
    <w:uiPriority w:val="1"/>
    <w:qFormat/>
    <w:rsid w:val="00F524E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F524E4"/>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51226969">
      <w:bodyDiv w:val="1"/>
      <w:marLeft w:val="0"/>
      <w:marRight w:val="0"/>
      <w:marTop w:val="0"/>
      <w:marBottom w:val="0"/>
      <w:divBdr>
        <w:top w:val="none" w:sz="0" w:space="0" w:color="auto"/>
        <w:left w:val="none" w:sz="0" w:space="0" w:color="auto"/>
        <w:bottom w:val="none" w:sz="0" w:space="0" w:color="auto"/>
        <w:right w:val="none" w:sz="0" w:space="0" w:color="auto"/>
      </w:divBdr>
    </w:div>
    <w:div w:id="1341271834">
      <w:bodyDiv w:val="1"/>
      <w:marLeft w:val="0"/>
      <w:marRight w:val="0"/>
      <w:marTop w:val="0"/>
      <w:marBottom w:val="0"/>
      <w:divBdr>
        <w:top w:val="none" w:sz="0" w:space="0" w:color="auto"/>
        <w:left w:val="none" w:sz="0" w:space="0" w:color="auto"/>
        <w:bottom w:val="none" w:sz="0" w:space="0" w:color="auto"/>
        <w:right w:val="none" w:sz="0" w:space="0" w:color="auto"/>
      </w:divBdr>
    </w:div>
    <w:div w:id="1523009957">
      <w:bodyDiv w:val="1"/>
      <w:marLeft w:val="0"/>
      <w:marRight w:val="0"/>
      <w:marTop w:val="0"/>
      <w:marBottom w:val="0"/>
      <w:divBdr>
        <w:top w:val="none" w:sz="0" w:space="0" w:color="auto"/>
        <w:left w:val="none" w:sz="0" w:space="0" w:color="auto"/>
        <w:bottom w:val="none" w:sz="0" w:space="0" w:color="auto"/>
        <w:right w:val="none" w:sz="0" w:space="0" w:color="auto"/>
      </w:divBdr>
    </w:div>
    <w:div w:id="1770077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4246/j.sw.2018.v34.i1.p77-87" TargetMode="External"/><Relationship Id="rId18" Type="http://schemas.openxmlformats.org/officeDocument/2006/relationships/hyperlink" Target="https://doi.org/10.25299/ge.2019.vol2(1).3301"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text-id.123dok.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25299/ge.2019.vol2(1).33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32332/elementary.v3i2.995"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riyenipuspita@gmail.com" TargetMode="External"/><Relationship Id="rId14" Type="http://schemas.openxmlformats.org/officeDocument/2006/relationships/hyperlink" Target="https://doi.org/10.31538/tijie.v2i1.12"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paud.v2i4.632"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s://ejournal.aripi.or.id/index.php/p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C78DD4-E7C2-4F30-A865-C335256F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4027</Words>
  <Characters>22958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dian ramadhanti</cp:lastModifiedBy>
  <cp:revision>5</cp:revision>
  <cp:lastPrinted>2025-10-11T01:33:00Z</cp:lastPrinted>
  <dcterms:created xsi:type="dcterms:W3CDTF">2025-10-10T12:10:00Z</dcterms:created>
  <dcterms:modified xsi:type="dcterms:W3CDTF">2025-10-11T01:33:00Z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